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CCC14" w14:textId="77777777" w:rsidR="000E373D" w:rsidRPr="000E373D" w:rsidRDefault="000E373D" w:rsidP="000E373D">
      <w:pPr>
        <w:spacing w:after="0" w:line="240" w:lineRule="auto"/>
        <w:rPr>
          <w:rFonts w:ascii="Times New Roman" w:eastAsia="Times New Roman" w:hAnsi="Times New Roman" w:cs="Times New Roman"/>
          <w:b/>
          <w:sz w:val="24"/>
          <w:szCs w:val="24"/>
          <w:lang w:eastAsia="lv-LV"/>
        </w:rPr>
      </w:pPr>
    </w:p>
    <w:p w14:paraId="5D0DD33C" w14:textId="77777777" w:rsidR="000E373D" w:rsidRPr="000E373D" w:rsidRDefault="000E373D" w:rsidP="000E373D">
      <w:pPr>
        <w:spacing w:after="0" w:line="240" w:lineRule="auto"/>
        <w:ind w:left="284" w:right="-142"/>
        <w:rPr>
          <w:rFonts w:ascii="Times New Roman" w:eastAsia="Times New Roman" w:hAnsi="Times New Roman" w:cs="Times New Roman"/>
          <w:b/>
          <w:sz w:val="40"/>
          <w:szCs w:val="40"/>
          <w:lang w:eastAsia="lv-LV" w:bidi="lo-LA"/>
        </w:rPr>
      </w:pPr>
      <w:r w:rsidRPr="000E373D">
        <w:rPr>
          <w:rFonts w:ascii="Times New Roman" w:eastAsia="Times New Roman" w:hAnsi="Times New Roman" w:cs="Arial Unicode MS"/>
          <w:noProof/>
          <w:sz w:val="24"/>
          <w:szCs w:val="24"/>
          <w:lang w:eastAsia="lv-LV"/>
        </w:rPr>
        <w:drawing>
          <wp:anchor distT="0" distB="0" distL="114300" distR="114300" simplePos="0" relativeHeight="251659264" behindDoc="0" locked="0" layoutInCell="1" allowOverlap="1" wp14:anchorId="6C4FC397" wp14:editId="4B0F5E82">
            <wp:simplePos x="0" y="0"/>
            <wp:positionH relativeFrom="column">
              <wp:align>left</wp:align>
            </wp:positionH>
            <wp:positionV relativeFrom="paragraph">
              <wp:posOffset>0</wp:posOffset>
            </wp:positionV>
            <wp:extent cx="952500" cy="1143000"/>
            <wp:effectExtent l="0" t="0" r="0"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0E373D">
        <w:rPr>
          <w:rFonts w:ascii="Times New Roman" w:eastAsia="Times New Roman" w:hAnsi="Times New Roman" w:cs="Times New Roman"/>
          <w:b/>
          <w:sz w:val="40"/>
          <w:szCs w:val="40"/>
          <w:lang w:eastAsia="lv-LV" w:bidi="lo-LA"/>
        </w:rPr>
        <w:t>MADONAS NOVADA PAŠVALDĪBA</w:t>
      </w:r>
    </w:p>
    <w:p w14:paraId="766D98EF" w14:textId="77777777" w:rsidR="000E373D" w:rsidRPr="000E373D" w:rsidRDefault="000E373D" w:rsidP="000E373D">
      <w:pPr>
        <w:spacing w:after="0" w:line="240" w:lineRule="auto"/>
        <w:ind w:left="284" w:right="-142"/>
        <w:rPr>
          <w:rFonts w:ascii="Times New Roman" w:eastAsia="Times New Roman" w:hAnsi="Times New Roman" w:cs="Times New Roman"/>
          <w:sz w:val="40"/>
          <w:szCs w:val="40"/>
          <w:lang w:eastAsia="lv-LV" w:bidi="lo-LA"/>
        </w:rPr>
      </w:pPr>
    </w:p>
    <w:p w14:paraId="6590F77E" w14:textId="77777777" w:rsidR="000E373D" w:rsidRPr="000E373D" w:rsidRDefault="000E373D" w:rsidP="000E373D">
      <w:pPr>
        <w:spacing w:before="120" w:after="0" w:line="240" w:lineRule="auto"/>
        <w:ind w:left="284"/>
        <w:jc w:val="center"/>
        <w:rPr>
          <w:rFonts w:ascii="Times New Roman" w:eastAsia="Times New Roman" w:hAnsi="Times New Roman" w:cs="Times New Roman"/>
          <w:spacing w:val="20"/>
          <w:sz w:val="24"/>
          <w:szCs w:val="24"/>
          <w:lang w:eastAsia="lv-LV" w:bidi="lo-LA"/>
        </w:rPr>
      </w:pPr>
      <w:proofErr w:type="spellStart"/>
      <w:r w:rsidRPr="000E373D">
        <w:rPr>
          <w:rFonts w:ascii="Times New Roman" w:eastAsia="Times New Roman" w:hAnsi="Times New Roman" w:cs="Times New Roman"/>
          <w:spacing w:val="20"/>
          <w:sz w:val="24"/>
          <w:szCs w:val="24"/>
          <w:lang w:eastAsia="lv-LV" w:bidi="lo-LA"/>
        </w:rPr>
        <w:t>Reģ</w:t>
      </w:r>
      <w:proofErr w:type="spellEnd"/>
      <w:r w:rsidRPr="000E373D">
        <w:rPr>
          <w:rFonts w:ascii="Times New Roman" w:eastAsia="Times New Roman" w:hAnsi="Times New Roman" w:cs="Times New Roman"/>
          <w:spacing w:val="20"/>
          <w:sz w:val="24"/>
          <w:szCs w:val="24"/>
          <w:lang w:eastAsia="lv-LV" w:bidi="lo-LA"/>
        </w:rPr>
        <w:t xml:space="preserve">. Nr. </w:t>
      </w:r>
      <w:smartTag w:uri="schemas-tilde-lv/tildestengine" w:element="phone">
        <w:smartTagPr>
          <w:attr w:name="phone_number" w:val="0054572"/>
          <w:attr w:name="phone_prefix" w:val="9000"/>
        </w:smartTagPr>
        <w:r w:rsidRPr="000E373D">
          <w:rPr>
            <w:rFonts w:ascii="Times New Roman" w:eastAsia="Times New Roman" w:hAnsi="Times New Roman" w:cs="Times New Roman"/>
            <w:spacing w:val="20"/>
            <w:sz w:val="24"/>
            <w:szCs w:val="24"/>
            <w:lang w:eastAsia="lv-LV" w:bidi="lo-LA"/>
          </w:rPr>
          <w:t>90000054572</w:t>
        </w:r>
      </w:smartTag>
    </w:p>
    <w:p w14:paraId="0573818E" w14:textId="77777777" w:rsidR="000E373D" w:rsidRPr="000E373D" w:rsidRDefault="000E373D" w:rsidP="000E373D">
      <w:pPr>
        <w:tabs>
          <w:tab w:val="left" w:pos="720"/>
          <w:tab w:val="center" w:pos="4153"/>
          <w:tab w:val="right" w:pos="8306"/>
        </w:tabs>
        <w:spacing w:after="0" w:line="240" w:lineRule="auto"/>
        <w:ind w:left="284"/>
        <w:jc w:val="center"/>
        <w:rPr>
          <w:rFonts w:ascii="Times New Roman" w:eastAsia="Times New Roman" w:hAnsi="Times New Roman" w:cs="Times New Roman"/>
          <w:spacing w:val="20"/>
          <w:sz w:val="24"/>
          <w:szCs w:val="24"/>
          <w:lang w:bidi="lo-LA"/>
        </w:rPr>
      </w:pPr>
      <w:r w:rsidRPr="000E373D">
        <w:rPr>
          <w:rFonts w:ascii="Times New Roman" w:eastAsia="Times New Roman" w:hAnsi="Times New Roman" w:cs="Times New Roman"/>
          <w:spacing w:val="20"/>
          <w:sz w:val="24"/>
          <w:szCs w:val="24"/>
          <w:lang w:eastAsia="lv-LV" w:bidi="lo-LA"/>
        </w:rPr>
        <w:t>Saieta laukums 1, Madona, Madonas novads, LV-4801</w:t>
      </w:r>
    </w:p>
    <w:p w14:paraId="3B3DE3D3" w14:textId="77777777" w:rsidR="000E373D" w:rsidRPr="000E373D" w:rsidRDefault="000E373D" w:rsidP="000E373D">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lang w:eastAsia="lv-LV" w:bidi="lo-LA"/>
        </w:rPr>
      </w:pPr>
      <w:r w:rsidRPr="000E373D">
        <w:rPr>
          <w:rFonts w:ascii="Times New Roman" w:eastAsia="Times New Roman" w:hAnsi="Times New Roman" w:cs="Times New Roman"/>
          <w:sz w:val="24"/>
          <w:szCs w:val="24"/>
          <w:lang w:eastAsia="lv-LV" w:bidi="lo-LA"/>
        </w:rPr>
        <w:t xml:space="preserve"> t. </w:t>
      </w:r>
      <w:smartTag w:uri="schemas-tilde-lv/tildestengine" w:element="phone">
        <w:smartTagPr>
          <w:attr w:name="phone_prefix" w:val="6"/>
          <w:attr w:name="phone_number" w:val="4860090"/>
        </w:smartTagPr>
        <w:r w:rsidRPr="000E373D">
          <w:rPr>
            <w:rFonts w:ascii="Times New Roman" w:eastAsia="Times New Roman" w:hAnsi="Times New Roman" w:cs="Times New Roman"/>
            <w:sz w:val="24"/>
            <w:szCs w:val="24"/>
            <w:lang w:eastAsia="lv-LV" w:bidi="lo-LA"/>
          </w:rPr>
          <w:t>64860090</w:t>
        </w:r>
      </w:smartTag>
      <w:r w:rsidRPr="000E373D">
        <w:rPr>
          <w:rFonts w:ascii="Times New Roman" w:eastAsia="Times New Roman" w:hAnsi="Times New Roman" w:cs="Times New Roman"/>
          <w:sz w:val="24"/>
          <w:szCs w:val="24"/>
          <w:lang w:eastAsia="lv-LV" w:bidi="lo-LA"/>
        </w:rPr>
        <w:t xml:space="preserve">, </w:t>
      </w:r>
      <w:smartTag w:uri="schemas-tilde-lv/tildestengine" w:element="veidnes">
        <w:smartTagPr>
          <w:attr w:name="baseform" w:val="faks|s"/>
          <w:attr w:name="id" w:val="-1"/>
          <w:attr w:name="text" w:val="fakss"/>
        </w:smartTagPr>
        <w:r w:rsidRPr="000E373D">
          <w:rPr>
            <w:rFonts w:ascii="Times New Roman" w:eastAsia="Times New Roman" w:hAnsi="Times New Roman" w:cs="Times New Roman"/>
            <w:sz w:val="24"/>
            <w:szCs w:val="24"/>
            <w:lang w:eastAsia="lv-LV" w:bidi="lo-LA"/>
          </w:rPr>
          <w:t>fakss</w:t>
        </w:r>
      </w:smartTag>
      <w:r w:rsidRPr="000E373D">
        <w:rPr>
          <w:rFonts w:ascii="Times New Roman" w:eastAsia="Times New Roman" w:hAnsi="Times New Roman" w:cs="Times New Roman"/>
          <w:sz w:val="24"/>
          <w:szCs w:val="24"/>
          <w:lang w:eastAsia="lv-LV" w:bidi="lo-LA"/>
        </w:rPr>
        <w:t xml:space="preserve"> </w:t>
      </w:r>
      <w:smartTag w:uri="schemas-tilde-lv/tildestengine" w:element="phone">
        <w:smartTagPr>
          <w:attr w:name="phone_prefix" w:val="6"/>
          <w:attr w:name="phone_number" w:val="4860079"/>
        </w:smartTagPr>
        <w:r w:rsidRPr="000E373D">
          <w:rPr>
            <w:rFonts w:ascii="Times New Roman" w:eastAsia="Times New Roman" w:hAnsi="Times New Roman" w:cs="Times New Roman"/>
            <w:sz w:val="24"/>
            <w:szCs w:val="24"/>
            <w:lang w:eastAsia="lv-LV" w:bidi="lo-LA"/>
          </w:rPr>
          <w:t>64860079</w:t>
        </w:r>
      </w:smartTag>
      <w:r w:rsidRPr="000E373D">
        <w:rPr>
          <w:rFonts w:ascii="Times New Roman" w:eastAsia="Times New Roman" w:hAnsi="Times New Roman" w:cs="Times New Roman"/>
          <w:sz w:val="24"/>
          <w:szCs w:val="24"/>
          <w:lang w:eastAsia="lv-LV" w:bidi="lo-LA"/>
        </w:rPr>
        <w:t xml:space="preserve">, e-pasts: dome@madona.lv </w:t>
      </w:r>
    </w:p>
    <w:p w14:paraId="5059FB2E" w14:textId="77777777" w:rsidR="000E373D" w:rsidRPr="000E373D" w:rsidRDefault="000E373D" w:rsidP="000E373D">
      <w:pPr>
        <w:tabs>
          <w:tab w:val="left" w:pos="720"/>
          <w:tab w:val="center" w:pos="4153"/>
          <w:tab w:val="right" w:pos="8306"/>
        </w:tabs>
        <w:spacing w:after="0" w:line="240" w:lineRule="auto"/>
        <w:ind w:left="284"/>
        <w:jc w:val="center"/>
        <w:rPr>
          <w:rFonts w:ascii="Times New Roman" w:eastAsia="Times New Roman" w:hAnsi="Times New Roman" w:cs="Times New Roman"/>
          <w:sz w:val="24"/>
          <w:szCs w:val="24"/>
          <w:lang w:eastAsia="lv-LV" w:bidi="lo-LA"/>
        </w:rPr>
      </w:pPr>
    </w:p>
    <w:p w14:paraId="2705F246" w14:textId="77777777" w:rsidR="000E373D" w:rsidRPr="000E373D" w:rsidRDefault="000E373D" w:rsidP="000E373D">
      <w:pPr>
        <w:pBdr>
          <w:top w:val="single" w:sz="4" w:space="1" w:color="auto"/>
        </w:pBdr>
        <w:tabs>
          <w:tab w:val="left" w:pos="720"/>
          <w:tab w:val="center" w:pos="4153"/>
          <w:tab w:val="right" w:pos="8306"/>
        </w:tabs>
        <w:spacing w:after="0" w:line="240" w:lineRule="auto"/>
        <w:ind w:left="284"/>
        <w:rPr>
          <w:rFonts w:ascii="Times New Roman" w:eastAsia="Times New Roman" w:hAnsi="Times New Roman" w:cs="Times New Roman"/>
          <w:spacing w:val="20"/>
          <w:sz w:val="24"/>
          <w:szCs w:val="24"/>
          <w:lang w:val="en-GB" w:eastAsia="lv-LV" w:bidi="lo-LA"/>
        </w:rPr>
      </w:pPr>
    </w:p>
    <w:p w14:paraId="2A2C23C0" w14:textId="77777777" w:rsidR="000E373D" w:rsidRPr="000E373D" w:rsidRDefault="000E373D" w:rsidP="000E373D">
      <w:pPr>
        <w:spacing w:after="0" w:line="240" w:lineRule="auto"/>
        <w:jc w:val="right"/>
        <w:rPr>
          <w:rFonts w:ascii="Times New Roman" w:eastAsia="Times New Roman" w:hAnsi="Times New Roman" w:cs="Times New Roman"/>
          <w:sz w:val="24"/>
          <w:szCs w:val="24"/>
          <w:lang w:eastAsia="lv-LV" w:bidi="lo-LA"/>
        </w:rPr>
      </w:pPr>
      <w:r w:rsidRPr="000E373D">
        <w:rPr>
          <w:rFonts w:ascii="Times New Roman" w:eastAsia="Times New Roman" w:hAnsi="Times New Roman" w:cs="Times New Roman"/>
          <w:sz w:val="24"/>
          <w:szCs w:val="24"/>
          <w:lang w:eastAsia="lv-LV" w:bidi="lo-LA"/>
        </w:rPr>
        <w:t>APSTIPRINĀTI</w:t>
      </w:r>
    </w:p>
    <w:p w14:paraId="7A6438B0" w14:textId="77777777" w:rsidR="000E373D" w:rsidRPr="000E373D" w:rsidRDefault="000E373D" w:rsidP="000E373D">
      <w:pPr>
        <w:spacing w:after="0" w:line="240" w:lineRule="auto"/>
        <w:jc w:val="right"/>
        <w:rPr>
          <w:rFonts w:ascii="Times New Roman" w:eastAsia="Times New Roman" w:hAnsi="Times New Roman" w:cs="Times New Roman"/>
          <w:sz w:val="24"/>
          <w:szCs w:val="24"/>
          <w:lang w:eastAsia="lv-LV" w:bidi="lo-LA"/>
        </w:rPr>
      </w:pPr>
      <w:r w:rsidRPr="000E373D">
        <w:rPr>
          <w:rFonts w:ascii="Times New Roman" w:eastAsia="Times New Roman" w:hAnsi="Times New Roman" w:cs="Times New Roman"/>
          <w:sz w:val="24"/>
          <w:szCs w:val="24"/>
          <w:lang w:eastAsia="lv-LV" w:bidi="lo-LA"/>
        </w:rPr>
        <w:t>ar Madonas novada pašvaldības domes</w:t>
      </w:r>
    </w:p>
    <w:p w14:paraId="71DFC420" w14:textId="2716F4E4" w:rsidR="000E373D" w:rsidRPr="000E373D" w:rsidRDefault="000E373D" w:rsidP="000E373D">
      <w:pPr>
        <w:spacing w:after="0" w:line="240" w:lineRule="auto"/>
        <w:jc w:val="right"/>
        <w:rPr>
          <w:rFonts w:ascii="Times New Roman" w:eastAsia="Times New Roman" w:hAnsi="Times New Roman" w:cs="Times New Roman"/>
          <w:sz w:val="24"/>
          <w:szCs w:val="24"/>
          <w:lang w:eastAsia="lv-LV" w:bidi="lo-LA"/>
        </w:rPr>
      </w:pPr>
      <w:r w:rsidRPr="000E373D">
        <w:rPr>
          <w:rFonts w:ascii="Times New Roman" w:eastAsia="Times New Roman" w:hAnsi="Times New Roman" w:cs="Times New Roman"/>
          <w:sz w:val="24"/>
          <w:szCs w:val="24"/>
          <w:lang w:eastAsia="lv-LV" w:bidi="lo-LA"/>
        </w:rPr>
        <w:t>26.09.2019. lēmumu Nr.</w:t>
      </w:r>
      <w:r>
        <w:rPr>
          <w:rFonts w:ascii="Times New Roman" w:eastAsia="Times New Roman" w:hAnsi="Times New Roman" w:cs="Times New Roman"/>
          <w:sz w:val="24"/>
          <w:szCs w:val="24"/>
          <w:lang w:eastAsia="lv-LV" w:bidi="lo-LA"/>
        </w:rPr>
        <w:t>440</w:t>
      </w:r>
    </w:p>
    <w:p w14:paraId="3073FA22" w14:textId="1C3F89A2" w:rsidR="000E373D" w:rsidRPr="000E373D" w:rsidRDefault="000E373D" w:rsidP="000E373D">
      <w:pPr>
        <w:spacing w:after="0" w:line="240" w:lineRule="auto"/>
        <w:jc w:val="right"/>
        <w:rPr>
          <w:rFonts w:ascii="Times New Roman" w:eastAsia="Times New Roman" w:hAnsi="Times New Roman" w:cs="Times New Roman"/>
          <w:sz w:val="24"/>
          <w:szCs w:val="24"/>
          <w:lang w:eastAsia="lv-LV" w:bidi="lo-LA"/>
        </w:rPr>
      </w:pPr>
      <w:r>
        <w:rPr>
          <w:rFonts w:ascii="Times New Roman" w:eastAsia="Times New Roman" w:hAnsi="Times New Roman" w:cs="Times New Roman"/>
          <w:sz w:val="24"/>
          <w:szCs w:val="24"/>
          <w:lang w:eastAsia="lv-LV" w:bidi="lo-LA"/>
        </w:rPr>
        <w:t>(protokols Nr.18, 15</w:t>
      </w:r>
      <w:r w:rsidRPr="000E373D">
        <w:rPr>
          <w:rFonts w:ascii="Times New Roman" w:eastAsia="Times New Roman" w:hAnsi="Times New Roman" w:cs="Times New Roman"/>
          <w:sz w:val="24"/>
          <w:szCs w:val="24"/>
          <w:lang w:eastAsia="lv-LV" w:bidi="lo-LA"/>
        </w:rPr>
        <w:t>.p.)</w:t>
      </w:r>
    </w:p>
    <w:p w14:paraId="5CC39181" w14:textId="77777777" w:rsidR="002060DA" w:rsidRDefault="002060DA" w:rsidP="002060DA">
      <w:pPr>
        <w:spacing w:after="0" w:line="240" w:lineRule="auto"/>
        <w:jc w:val="right"/>
        <w:rPr>
          <w:rFonts w:ascii="Times New Roman" w:eastAsia="Times New Roman" w:hAnsi="Times New Roman" w:cs="Arial Unicode MS"/>
          <w:i/>
          <w:sz w:val="24"/>
          <w:szCs w:val="24"/>
          <w:lang w:eastAsia="lv-LV" w:bidi="lo-LA"/>
        </w:rPr>
      </w:pPr>
    </w:p>
    <w:p w14:paraId="7E0FA7FA" w14:textId="2A6204D1" w:rsidR="00773096" w:rsidRPr="00093D23" w:rsidRDefault="00773096" w:rsidP="00773096">
      <w:pPr>
        <w:spacing w:after="0" w:line="240" w:lineRule="auto"/>
        <w:jc w:val="right"/>
        <w:rPr>
          <w:rFonts w:ascii="Times New Roman" w:eastAsia="Times New Roman" w:hAnsi="Times New Roman" w:cs="Arial Unicode MS"/>
          <w:i/>
          <w:sz w:val="24"/>
          <w:szCs w:val="24"/>
          <w:lang w:eastAsia="lv-LV" w:bidi="lo-LA"/>
        </w:rPr>
      </w:pPr>
      <w:r w:rsidRPr="00093D23">
        <w:rPr>
          <w:rFonts w:ascii="Times New Roman" w:eastAsia="Times New Roman" w:hAnsi="Times New Roman" w:cs="Arial Unicode MS"/>
          <w:i/>
          <w:sz w:val="24"/>
          <w:szCs w:val="24"/>
          <w:lang w:eastAsia="lv-LV" w:bidi="lo-LA"/>
        </w:rPr>
        <w:t xml:space="preserve">Izdoti saskaņā ar </w:t>
      </w:r>
    </w:p>
    <w:p w14:paraId="441DE88A" w14:textId="18BFEE2D" w:rsidR="00093D23" w:rsidRPr="00093D23" w:rsidRDefault="00093D23" w:rsidP="00093D23">
      <w:pPr>
        <w:spacing w:after="0" w:line="240" w:lineRule="auto"/>
        <w:jc w:val="right"/>
        <w:rPr>
          <w:rFonts w:ascii="Times New Roman" w:eastAsia="Times New Roman" w:hAnsi="Times New Roman" w:cs="Arial Unicode MS"/>
          <w:i/>
          <w:sz w:val="24"/>
          <w:szCs w:val="24"/>
          <w:lang w:eastAsia="lv-LV" w:bidi="lo-LA"/>
        </w:rPr>
      </w:pPr>
      <w:r w:rsidRPr="00093D23">
        <w:rPr>
          <w:rFonts w:ascii="Times New Roman" w:eastAsia="Times New Roman" w:hAnsi="Times New Roman" w:cs="Arial Unicode MS"/>
          <w:i/>
          <w:sz w:val="24"/>
          <w:szCs w:val="24"/>
          <w:lang w:eastAsia="lv-LV" w:bidi="lo-LA"/>
        </w:rPr>
        <w:t xml:space="preserve">likuma “Par pašvaldībām” 41.panta 2.punktu, </w:t>
      </w:r>
    </w:p>
    <w:p w14:paraId="4A6EC81B" w14:textId="6DBA0D97" w:rsidR="00093D23" w:rsidRPr="00093D23" w:rsidRDefault="00093D23" w:rsidP="00093D23">
      <w:pPr>
        <w:spacing w:after="0" w:line="240" w:lineRule="auto"/>
        <w:jc w:val="right"/>
        <w:rPr>
          <w:rFonts w:ascii="Times New Roman" w:eastAsia="Times New Roman" w:hAnsi="Times New Roman" w:cs="Arial Unicode MS"/>
          <w:i/>
          <w:sz w:val="24"/>
          <w:szCs w:val="24"/>
          <w:lang w:eastAsia="lv-LV" w:bidi="lo-LA"/>
        </w:rPr>
      </w:pPr>
      <w:r w:rsidRPr="00093D23">
        <w:rPr>
          <w:rFonts w:ascii="Times New Roman" w:eastAsia="Times New Roman" w:hAnsi="Times New Roman" w:cs="Arial Unicode MS"/>
          <w:i/>
          <w:sz w:val="24"/>
          <w:szCs w:val="24"/>
          <w:lang w:eastAsia="lv-LV" w:bidi="lo-LA"/>
        </w:rPr>
        <w:t>Valsts pārvaldes iekārtas likuma 72. pantu</w:t>
      </w:r>
      <w:r>
        <w:rPr>
          <w:rFonts w:ascii="Times New Roman" w:eastAsia="Times New Roman" w:hAnsi="Times New Roman" w:cs="Arial Unicode MS"/>
          <w:i/>
          <w:sz w:val="24"/>
          <w:szCs w:val="24"/>
          <w:lang w:eastAsia="lv-LV" w:bidi="lo-LA"/>
        </w:rPr>
        <w:t>,</w:t>
      </w:r>
    </w:p>
    <w:p w14:paraId="02C61544" w14:textId="77777777" w:rsidR="00093D23" w:rsidRPr="00093D23" w:rsidRDefault="00093D23" w:rsidP="00773096">
      <w:pPr>
        <w:spacing w:after="0" w:line="240" w:lineRule="auto"/>
        <w:jc w:val="right"/>
        <w:rPr>
          <w:rFonts w:ascii="Times New Roman" w:eastAsia="Times New Roman" w:hAnsi="Times New Roman" w:cs="Arial Unicode MS"/>
          <w:i/>
          <w:sz w:val="24"/>
          <w:szCs w:val="24"/>
          <w:lang w:eastAsia="lv-LV" w:bidi="lo-LA"/>
        </w:rPr>
      </w:pPr>
      <w:r w:rsidRPr="00093D23">
        <w:rPr>
          <w:rFonts w:ascii="Times New Roman" w:eastAsia="Times New Roman" w:hAnsi="Times New Roman" w:cs="Arial Unicode MS"/>
          <w:i/>
          <w:sz w:val="24"/>
          <w:szCs w:val="24"/>
          <w:lang w:eastAsia="lv-LV" w:bidi="lo-LA"/>
        </w:rPr>
        <w:t xml:space="preserve">Valsts un pašvaldību institūciju amatpersonu un darbinieku atlīdzības likuma </w:t>
      </w:r>
    </w:p>
    <w:p w14:paraId="79E2AC71" w14:textId="042A8196" w:rsidR="00093D23" w:rsidRPr="00093D23" w:rsidRDefault="00093D23" w:rsidP="00773096">
      <w:pPr>
        <w:spacing w:after="0" w:line="240" w:lineRule="auto"/>
        <w:jc w:val="right"/>
        <w:rPr>
          <w:rFonts w:ascii="Times New Roman" w:eastAsia="Times New Roman" w:hAnsi="Times New Roman" w:cs="Arial Unicode MS"/>
          <w:i/>
          <w:sz w:val="24"/>
          <w:szCs w:val="24"/>
          <w:lang w:eastAsia="lv-LV" w:bidi="lo-LA"/>
        </w:rPr>
      </w:pPr>
      <w:r w:rsidRPr="00093D23">
        <w:rPr>
          <w:rFonts w:ascii="Times New Roman" w:eastAsia="Times New Roman" w:hAnsi="Times New Roman" w:cs="Arial Unicode MS"/>
          <w:i/>
          <w:sz w:val="24"/>
          <w:szCs w:val="24"/>
          <w:lang w:eastAsia="lv-LV" w:bidi="lo-LA"/>
        </w:rPr>
        <w:t>4.panta sesto daļu, 42.pantu, 16.panta otro daļu</w:t>
      </w:r>
    </w:p>
    <w:p w14:paraId="01C483EB" w14:textId="1F5B2EE8" w:rsidR="00DF09C1" w:rsidRDefault="00DF09C1" w:rsidP="00773096">
      <w:pPr>
        <w:shd w:val="clear" w:color="auto" w:fill="FFFFFF"/>
        <w:spacing w:after="0" w:line="240" w:lineRule="auto"/>
        <w:jc w:val="center"/>
        <w:rPr>
          <w:rFonts w:ascii="Times New Roman" w:eastAsia="Times New Roman" w:hAnsi="Times New Roman" w:cs="Times New Roman"/>
          <w:b/>
          <w:bCs/>
          <w:sz w:val="24"/>
          <w:szCs w:val="24"/>
          <w:lang w:eastAsia="lv-LV"/>
        </w:rPr>
      </w:pPr>
    </w:p>
    <w:p w14:paraId="082348BC" w14:textId="77777777" w:rsidR="005245B0" w:rsidRDefault="005245B0" w:rsidP="00773096">
      <w:pPr>
        <w:shd w:val="clear" w:color="auto" w:fill="FFFFFF"/>
        <w:spacing w:after="0" w:line="240" w:lineRule="auto"/>
        <w:jc w:val="center"/>
        <w:rPr>
          <w:rFonts w:ascii="Times New Roman" w:eastAsia="Times New Roman" w:hAnsi="Times New Roman" w:cs="Times New Roman"/>
          <w:b/>
          <w:bCs/>
          <w:sz w:val="24"/>
          <w:szCs w:val="24"/>
          <w:lang w:eastAsia="lv-LV"/>
        </w:rPr>
      </w:pPr>
    </w:p>
    <w:p w14:paraId="05341972" w14:textId="5347004A" w:rsidR="00FC27E0" w:rsidRPr="00E650AC" w:rsidRDefault="00BD46BC" w:rsidP="00773096">
      <w:pPr>
        <w:shd w:val="clear" w:color="auto" w:fill="FFFFFF"/>
        <w:spacing w:after="0" w:line="240" w:lineRule="auto"/>
        <w:jc w:val="center"/>
        <w:rPr>
          <w:rFonts w:ascii="Times New Roman" w:eastAsia="Times New Roman" w:hAnsi="Times New Roman" w:cs="Times New Roman"/>
          <w:b/>
          <w:bCs/>
          <w:sz w:val="28"/>
          <w:szCs w:val="24"/>
          <w:lang w:eastAsia="lv-LV"/>
        </w:rPr>
      </w:pPr>
      <w:proofErr w:type="gramStart"/>
      <w:r w:rsidRPr="00E650AC">
        <w:rPr>
          <w:rFonts w:ascii="Times New Roman" w:eastAsia="Times New Roman" w:hAnsi="Times New Roman" w:cs="Times New Roman"/>
          <w:b/>
          <w:bCs/>
          <w:sz w:val="28"/>
          <w:szCs w:val="24"/>
          <w:lang w:eastAsia="lv-LV"/>
        </w:rPr>
        <w:t>Madonas novad</w:t>
      </w:r>
      <w:r w:rsidR="00A437B3">
        <w:rPr>
          <w:rFonts w:ascii="Times New Roman" w:eastAsia="Times New Roman" w:hAnsi="Times New Roman" w:cs="Times New Roman"/>
          <w:b/>
          <w:bCs/>
          <w:sz w:val="28"/>
          <w:szCs w:val="24"/>
          <w:lang w:eastAsia="lv-LV"/>
        </w:rPr>
        <w:t>a pašvaldības iestādēs nodarbināto</w:t>
      </w:r>
      <w:r w:rsidR="005720AD" w:rsidRPr="00E650AC">
        <w:rPr>
          <w:rFonts w:ascii="Times New Roman" w:eastAsia="Times New Roman" w:hAnsi="Times New Roman" w:cs="Times New Roman"/>
          <w:b/>
          <w:bCs/>
          <w:sz w:val="28"/>
          <w:szCs w:val="24"/>
          <w:lang w:eastAsia="lv-LV"/>
        </w:rPr>
        <w:t xml:space="preserve"> darba</w:t>
      </w:r>
      <w:proofErr w:type="gramEnd"/>
      <w:r w:rsidR="005720AD" w:rsidRPr="00E650AC">
        <w:rPr>
          <w:rFonts w:ascii="Times New Roman" w:eastAsia="Times New Roman" w:hAnsi="Times New Roman" w:cs="Times New Roman"/>
          <w:b/>
          <w:bCs/>
          <w:sz w:val="28"/>
          <w:szCs w:val="24"/>
          <w:lang w:eastAsia="lv-LV"/>
        </w:rPr>
        <w:t xml:space="preserve"> izpildes novērtēšanas noteikumi</w:t>
      </w:r>
    </w:p>
    <w:p w14:paraId="671E17A4" w14:textId="618C0858" w:rsidR="00DC3F9B" w:rsidRDefault="00DC3F9B" w:rsidP="00773096">
      <w:p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bookmarkStart w:id="0" w:name="n1"/>
      <w:bookmarkStart w:id="1" w:name="n-436417"/>
      <w:bookmarkEnd w:id="0"/>
      <w:bookmarkEnd w:id="1"/>
    </w:p>
    <w:p w14:paraId="3AC0D606" w14:textId="087DEA23" w:rsidR="00FC27E0" w:rsidRPr="00DC3F9B" w:rsidRDefault="00FC27E0" w:rsidP="00A437B3">
      <w:pPr>
        <w:pStyle w:val="Sarakstarindkopa"/>
        <w:numPr>
          <w:ilvl w:val="0"/>
          <w:numId w:val="1"/>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r w:rsidRPr="00DC3F9B">
        <w:rPr>
          <w:rFonts w:ascii="Times New Roman" w:eastAsia="Times New Roman" w:hAnsi="Times New Roman" w:cs="Times New Roman"/>
          <w:b/>
          <w:bCs/>
          <w:sz w:val="24"/>
          <w:szCs w:val="24"/>
          <w:lang w:eastAsia="lv-LV"/>
        </w:rPr>
        <w:t>Vispārīgie jautājumi</w:t>
      </w:r>
    </w:p>
    <w:p w14:paraId="12DF7315" w14:textId="040FC12E" w:rsidR="00FC27E0" w:rsidRPr="00EC1554" w:rsidRDefault="00FC27E0" w:rsidP="00EC1554">
      <w:pPr>
        <w:pStyle w:val="Sarakstarindkopa"/>
        <w:numPr>
          <w:ilvl w:val="1"/>
          <w:numId w:val="1"/>
        </w:numPr>
        <w:ind w:left="567" w:hanging="567"/>
        <w:jc w:val="both"/>
        <w:rPr>
          <w:rFonts w:ascii="Times New Roman" w:eastAsia="Times New Roman" w:hAnsi="Times New Roman" w:cs="Times New Roman"/>
          <w:sz w:val="24"/>
          <w:szCs w:val="24"/>
          <w:lang w:eastAsia="lv-LV"/>
        </w:rPr>
      </w:pPr>
      <w:bookmarkStart w:id="2" w:name="p1"/>
      <w:bookmarkStart w:id="3" w:name="p-436418"/>
      <w:bookmarkEnd w:id="2"/>
      <w:bookmarkEnd w:id="3"/>
      <w:r w:rsidRPr="00EC1554">
        <w:rPr>
          <w:rFonts w:ascii="Times New Roman" w:eastAsia="Times New Roman" w:hAnsi="Times New Roman" w:cs="Times New Roman"/>
          <w:sz w:val="24"/>
          <w:szCs w:val="24"/>
          <w:lang w:eastAsia="lv-LV"/>
        </w:rPr>
        <w:t>Noteikum</w:t>
      </w:r>
      <w:r w:rsidR="00BD46BC" w:rsidRPr="00EC1554">
        <w:rPr>
          <w:rFonts w:ascii="Times New Roman" w:eastAsia="Times New Roman" w:hAnsi="Times New Roman" w:cs="Times New Roman"/>
          <w:sz w:val="24"/>
          <w:szCs w:val="24"/>
          <w:lang w:eastAsia="lv-LV"/>
        </w:rPr>
        <w:t>i nosaka Ma</w:t>
      </w:r>
      <w:r w:rsidR="00A437B3" w:rsidRPr="00EC1554">
        <w:rPr>
          <w:rFonts w:ascii="Times New Roman" w:eastAsia="Times New Roman" w:hAnsi="Times New Roman" w:cs="Times New Roman"/>
          <w:sz w:val="24"/>
          <w:szCs w:val="24"/>
          <w:lang w:eastAsia="lv-LV"/>
        </w:rPr>
        <w:t>donas novada pašvaldības</w:t>
      </w:r>
      <w:r w:rsidR="0007055E" w:rsidRPr="00EC1554">
        <w:rPr>
          <w:rFonts w:ascii="Times New Roman" w:eastAsia="Times New Roman" w:hAnsi="Times New Roman" w:cs="Times New Roman"/>
          <w:sz w:val="24"/>
          <w:szCs w:val="24"/>
          <w:lang w:eastAsia="lv-LV"/>
        </w:rPr>
        <w:t>, turpmāk – “pašvaldība”,</w:t>
      </w:r>
      <w:r w:rsidR="00A437B3" w:rsidRPr="00EC1554">
        <w:rPr>
          <w:rFonts w:ascii="Times New Roman" w:eastAsia="Times New Roman" w:hAnsi="Times New Roman" w:cs="Times New Roman"/>
          <w:sz w:val="24"/>
          <w:szCs w:val="24"/>
          <w:lang w:eastAsia="lv-LV"/>
        </w:rPr>
        <w:t xml:space="preserve"> iestādēs</w:t>
      </w:r>
      <w:r w:rsidR="00BD46BC" w:rsidRPr="00EC1554">
        <w:rPr>
          <w:rFonts w:ascii="Times New Roman" w:eastAsia="Times New Roman" w:hAnsi="Times New Roman" w:cs="Times New Roman"/>
          <w:sz w:val="24"/>
          <w:szCs w:val="24"/>
          <w:lang w:eastAsia="lv-LV"/>
        </w:rPr>
        <w:t>,</w:t>
      </w:r>
      <w:r w:rsidR="00A437B3" w:rsidRPr="00EC1554">
        <w:rPr>
          <w:rFonts w:ascii="Times New Roman" w:eastAsia="Times New Roman" w:hAnsi="Times New Roman" w:cs="Times New Roman"/>
          <w:sz w:val="24"/>
          <w:szCs w:val="24"/>
          <w:lang w:eastAsia="lv-LV"/>
        </w:rPr>
        <w:t xml:space="preserve"> turpmāk – “iestāde”, nodarbināto un iestāžu vadītāju</w:t>
      </w:r>
      <w:r w:rsidR="00BD46BC" w:rsidRPr="00EC1554">
        <w:rPr>
          <w:rFonts w:ascii="Times New Roman" w:eastAsia="Times New Roman" w:hAnsi="Times New Roman" w:cs="Times New Roman"/>
          <w:sz w:val="24"/>
          <w:szCs w:val="24"/>
          <w:lang w:eastAsia="lv-LV"/>
        </w:rPr>
        <w:t>, turpmāk – “</w:t>
      </w:r>
      <w:r w:rsidR="00A437B3" w:rsidRPr="00EC1554">
        <w:rPr>
          <w:rFonts w:ascii="Times New Roman" w:eastAsia="Times New Roman" w:hAnsi="Times New Roman" w:cs="Times New Roman"/>
          <w:sz w:val="24"/>
          <w:szCs w:val="24"/>
          <w:lang w:eastAsia="lv-LV"/>
        </w:rPr>
        <w:t>nodarbinātie</w:t>
      </w:r>
      <w:r w:rsidR="00BD46BC" w:rsidRPr="00EC1554">
        <w:rPr>
          <w:rFonts w:ascii="Times New Roman" w:eastAsia="Times New Roman" w:hAnsi="Times New Roman" w:cs="Times New Roman"/>
          <w:sz w:val="24"/>
          <w:szCs w:val="24"/>
          <w:lang w:eastAsia="lv-LV"/>
        </w:rPr>
        <w:t>”,</w:t>
      </w:r>
      <w:r w:rsidR="008E5C55" w:rsidRPr="00EC1554">
        <w:rPr>
          <w:rFonts w:ascii="Times New Roman" w:eastAsia="Times New Roman" w:hAnsi="Times New Roman" w:cs="Times New Roman"/>
          <w:sz w:val="24"/>
          <w:szCs w:val="24"/>
          <w:lang w:eastAsia="lv-LV"/>
        </w:rPr>
        <w:t xml:space="preserve"> izņemto iestādēs nodarbināto pedagogu, tostarp izglītības iestāžu vadītāju</w:t>
      </w:r>
      <w:r w:rsidR="00EA5A78" w:rsidRPr="00EC1554">
        <w:rPr>
          <w:rFonts w:ascii="Times New Roman" w:eastAsia="Times New Roman" w:hAnsi="Times New Roman" w:cs="Times New Roman"/>
          <w:sz w:val="24"/>
          <w:szCs w:val="24"/>
          <w:lang w:eastAsia="lv-LV"/>
        </w:rPr>
        <w:t>,</w:t>
      </w:r>
      <w:r w:rsidRPr="00EC1554">
        <w:rPr>
          <w:rFonts w:ascii="Times New Roman" w:eastAsia="Times New Roman" w:hAnsi="Times New Roman" w:cs="Times New Roman"/>
          <w:sz w:val="24"/>
          <w:szCs w:val="24"/>
          <w:lang w:eastAsia="lv-LV"/>
        </w:rPr>
        <w:t xml:space="preserve"> </w:t>
      </w:r>
      <w:r w:rsidR="00C5485D">
        <w:rPr>
          <w:rFonts w:ascii="Times New Roman" w:eastAsia="Times New Roman" w:hAnsi="Times New Roman" w:cs="Times New Roman"/>
          <w:sz w:val="24"/>
          <w:szCs w:val="24"/>
          <w:lang w:eastAsia="lv-LV"/>
        </w:rPr>
        <w:t>un darbinieku</w:t>
      </w:r>
      <w:r w:rsidR="00EC1554" w:rsidRPr="00EC1554">
        <w:rPr>
          <w:rFonts w:ascii="Times New Roman" w:eastAsia="Times New Roman" w:hAnsi="Times New Roman" w:cs="Times New Roman"/>
          <w:sz w:val="24"/>
          <w:szCs w:val="24"/>
          <w:lang w:eastAsia="lv-LV"/>
        </w:rPr>
        <w:t>, ar kuriem darba tiesiskās attiecības nodibinātas Eiropas Savienības finansēto projektu ietvaro</w:t>
      </w:r>
      <w:r w:rsidR="00EC1554">
        <w:rPr>
          <w:rFonts w:ascii="Times New Roman" w:eastAsia="Times New Roman" w:hAnsi="Times New Roman" w:cs="Times New Roman"/>
          <w:sz w:val="24"/>
          <w:szCs w:val="24"/>
          <w:lang w:eastAsia="lv-LV"/>
        </w:rPr>
        <w:t xml:space="preserve">s, </w:t>
      </w:r>
      <w:r w:rsidRPr="00EC1554">
        <w:rPr>
          <w:rFonts w:ascii="Times New Roman" w:eastAsia="Times New Roman" w:hAnsi="Times New Roman" w:cs="Times New Roman"/>
          <w:sz w:val="24"/>
          <w:szCs w:val="24"/>
          <w:lang w:eastAsia="lv-LV"/>
        </w:rPr>
        <w:t>darba izpildes novērtēšanas kārtību.</w:t>
      </w:r>
    </w:p>
    <w:p w14:paraId="709808B9" w14:textId="77777777" w:rsidR="008E5C55" w:rsidRDefault="00FC27E0" w:rsidP="008E5C55">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4" w:name="p2"/>
      <w:bookmarkStart w:id="5" w:name="p-436419"/>
      <w:bookmarkEnd w:id="4"/>
      <w:bookmarkEnd w:id="5"/>
      <w:r w:rsidRPr="00DC3F9B">
        <w:rPr>
          <w:rFonts w:ascii="Times New Roman" w:eastAsia="Times New Roman" w:hAnsi="Times New Roman" w:cs="Times New Roman"/>
          <w:sz w:val="24"/>
          <w:szCs w:val="24"/>
          <w:lang w:eastAsia="lv-LV"/>
        </w:rPr>
        <w:t>Darba izpildes novērtēšanai ir šādi mērķi:</w:t>
      </w:r>
    </w:p>
    <w:p w14:paraId="307A56DA" w14:textId="77777777" w:rsidR="008E5C55" w:rsidRDefault="00FC27E0" w:rsidP="00777BA0">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E5C55">
        <w:rPr>
          <w:rFonts w:ascii="Times New Roman" w:eastAsia="Times New Roman" w:hAnsi="Times New Roman" w:cs="Times New Roman"/>
          <w:sz w:val="24"/>
          <w:szCs w:val="24"/>
          <w:lang w:eastAsia="lv-LV"/>
        </w:rPr>
        <w:t xml:space="preserve">novērtēt </w:t>
      </w:r>
      <w:r w:rsidR="008E5C55">
        <w:rPr>
          <w:rFonts w:ascii="Times New Roman" w:eastAsia="Times New Roman" w:hAnsi="Times New Roman" w:cs="Times New Roman"/>
          <w:sz w:val="24"/>
          <w:szCs w:val="24"/>
          <w:lang w:eastAsia="lv-LV"/>
        </w:rPr>
        <w:t>nodarbinātā</w:t>
      </w:r>
      <w:r w:rsidRPr="008E5C55">
        <w:rPr>
          <w:rFonts w:ascii="Times New Roman" w:eastAsia="Times New Roman" w:hAnsi="Times New Roman" w:cs="Times New Roman"/>
          <w:sz w:val="24"/>
          <w:szCs w:val="24"/>
          <w:lang w:eastAsia="lv-LV"/>
        </w:rPr>
        <w:t xml:space="preserve"> darba izpildi atbilstoši novērtēšanas kritērijiem;</w:t>
      </w:r>
    </w:p>
    <w:p w14:paraId="294BC40D" w14:textId="77777777" w:rsidR="008E5C55" w:rsidRDefault="00FC27E0" w:rsidP="00777BA0">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E5C55">
        <w:rPr>
          <w:rFonts w:ascii="Times New Roman" w:eastAsia="Times New Roman" w:hAnsi="Times New Roman" w:cs="Times New Roman"/>
          <w:sz w:val="24"/>
          <w:szCs w:val="24"/>
          <w:lang w:eastAsia="lv-LV"/>
        </w:rPr>
        <w:t xml:space="preserve">noteikt </w:t>
      </w:r>
      <w:r w:rsidR="008E5C55">
        <w:rPr>
          <w:rFonts w:ascii="Times New Roman" w:eastAsia="Times New Roman" w:hAnsi="Times New Roman" w:cs="Times New Roman"/>
          <w:sz w:val="24"/>
          <w:szCs w:val="24"/>
          <w:lang w:eastAsia="lv-LV"/>
        </w:rPr>
        <w:t>nodarbinātā</w:t>
      </w:r>
      <w:r w:rsidR="008E5C55" w:rsidRPr="008E5C55">
        <w:rPr>
          <w:rFonts w:ascii="Times New Roman" w:eastAsia="Times New Roman" w:hAnsi="Times New Roman" w:cs="Times New Roman"/>
          <w:sz w:val="24"/>
          <w:szCs w:val="24"/>
          <w:lang w:eastAsia="lv-LV"/>
        </w:rPr>
        <w:t xml:space="preserve"> </w:t>
      </w:r>
      <w:r w:rsidRPr="008E5C55">
        <w:rPr>
          <w:rFonts w:ascii="Times New Roman" w:eastAsia="Times New Roman" w:hAnsi="Times New Roman" w:cs="Times New Roman"/>
          <w:sz w:val="24"/>
          <w:szCs w:val="24"/>
          <w:lang w:eastAsia="lv-LV"/>
        </w:rPr>
        <w:t>mācību un attīstības vajadzības;</w:t>
      </w:r>
    </w:p>
    <w:p w14:paraId="1CE600EF" w14:textId="77777777" w:rsidR="008E5C55" w:rsidRDefault="00FC27E0" w:rsidP="00777BA0">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E5C55">
        <w:rPr>
          <w:rFonts w:ascii="Times New Roman" w:eastAsia="Times New Roman" w:hAnsi="Times New Roman" w:cs="Times New Roman"/>
          <w:sz w:val="24"/>
          <w:szCs w:val="24"/>
          <w:lang w:eastAsia="lv-LV"/>
        </w:rPr>
        <w:t xml:space="preserve">noteikt </w:t>
      </w:r>
      <w:r w:rsidR="008E5C55">
        <w:rPr>
          <w:rFonts w:ascii="Times New Roman" w:eastAsia="Times New Roman" w:hAnsi="Times New Roman" w:cs="Times New Roman"/>
          <w:sz w:val="24"/>
          <w:szCs w:val="24"/>
          <w:lang w:eastAsia="lv-LV"/>
        </w:rPr>
        <w:t>nodarbinātā</w:t>
      </w:r>
      <w:r w:rsidR="008E5C55" w:rsidRPr="008E5C55">
        <w:rPr>
          <w:rFonts w:ascii="Times New Roman" w:eastAsia="Times New Roman" w:hAnsi="Times New Roman" w:cs="Times New Roman"/>
          <w:sz w:val="24"/>
          <w:szCs w:val="24"/>
          <w:lang w:eastAsia="lv-LV"/>
        </w:rPr>
        <w:t xml:space="preserve"> </w:t>
      </w:r>
      <w:r w:rsidRPr="008E5C55">
        <w:rPr>
          <w:rFonts w:ascii="Times New Roman" w:eastAsia="Times New Roman" w:hAnsi="Times New Roman" w:cs="Times New Roman"/>
          <w:sz w:val="24"/>
          <w:szCs w:val="24"/>
          <w:lang w:eastAsia="lv-LV"/>
        </w:rPr>
        <w:t>profesionālās izaugsmes iespējas;</w:t>
      </w:r>
    </w:p>
    <w:p w14:paraId="674C454A" w14:textId="77777777" w:rsidR="008E5C55" w:rsidRPr="008E5C55" w:rsidRDefault="00FC27E0" w:rsidP="00777BA0">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E5C55">
        <w:rPr>
          <w:rFonts w:ascii="Times New Roman" w:eastAsia="Times New Roman" w:hAnsi="Times New Roman" w:cs="Times New Roman"/>
          <w:sz w:val="24"/>
          <w:szCs w:val="24"/>
          <w:lang w:eastAsia="lv-LV"/>
        </w:rPr>
        <w:t xml:space="preserve">identificēt nepieciešamās izmaiņas </w:t>
      </w:r>
      <w:r w:rsidR="008E5C55" w:rsidRPr="008E5C55">
        <w:rPr>
          <w:rFonts w:ascii="Times New Roman" w:eastAsia="Times New Roman" w:hAnsi="Times New Roman" w:cs="Times New Roman"/>
          <w:sz w:val="24"/>
          <w:szCs w:val="24"/>
          <w:lang w:eastAsia="lv-LV"/>
        </w:rPr>
        <w:t xml:space="preserve">nodarbinātā </w:t>
      </w:r>
      <w:r w:rsidRPr="008E5C55">
        <w:rPr>
          <w:rFonts w:ascii="Times New Roman" w:eastAsia="Times New Roman" w:hAnsi="Times New Roman" w:cs="Times New Roman"/>
          <w:sz w:val="24"/>
          <w:szCs w:val="24"/>
          <w:lang w:eastAsia="lv-LV"/>
        </w:rPr>
        <w:t>amata aprakstā;</w:t>
      </w:r>
    </w:p>
    <w:p w14:paraId="760AC317" w14:textId="5E1CC438" w:rsidR="004504CB" w:rsidRDefault="00FC27E0" w:rsidP="004504CB">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8E5C55">
        <w:rPr>
          <w:rFonts w:ascii="Times New Roman" w:eastAsia="Times New Roman" w:hAnsi="Times New Roman" w:cs="Times New Roman"/>
          <w:sz w:val="24"/>
          <w:szCs w:val="24"/>
          <w:lang w:eastAsia="lv-LV"/>
        </w:rPr>
        <w:t>piedāvāt virzienus sarunai starp noda</w:t>
      </w:r>
      <w:r w:rsidR="008E5C55" w:rsidRPr="008E5C55">
        <w:rPr>
          <w:rFonts w:ascii="Times New Roman" w:eastAsia="Times New Roman" w:hAnsi="Times New Roman" w:cs="Times New Roman"/>
          <w:sz w:val="24"/>
          <w:szCs w:val="24"/>
          <w:lang w:eastAsia="lv-LV"/>
        </w:rPr>
        <w:t xml:space="preserve">rbināto un viņa tiešo vadītāju, </w:t>
      </w:r>
      <w:r w:rsidRPr="008E5C55">
        <w:rPr>
          <w:rFonts w:ascii="Times New Roman" w:eastAsia="Times New Roman" w:hAnsi="Times New Roman" w:cs="Times New Roman"/>
          <w:sz w:val="24"/>
          <w:szCs w:val="24"/>
          <w:lang w:eastAsia="lv-LV"/>
        </w:rPr>
        <w:t xml:space="preserve">turpmāk – </w:t>
      </w:r>
      <w:r w:rsidR="008E5C55" w:rsidRPr="008E5C55">
        <w:rPr>
          <w:rFonts w:ascii="Times New Roman" w:eastAsia="Times New Roman" w:hAnsi="Times New Roman" w:cs="Times New Roman"/>
          <w:sz w:val="24"/>
          <w:szCs w:val="24"/>
          <w:lang w:eastAsia="lv-LV"/>
        </w:rPr>
        <w:t>“vadītājs”,</w:t>
      </w:r>
      <w:r w:rsidRPr="008E5C55">
        <w:rPr>
          <w:rFonts w:ascii="Times New Roman" w:eastAsia="Times New Roman" w:hAnsi="Times New Roman" w:cs="Times New Roman"/>
          <w:sz w:val="24"/>
          <w:szCs w:val="24"/>
          <w:lang w:eastAsia="lv-LV"/>
        </w:rPr>
        <w:t xml:space="preserve"> par darba izpildi un nodrošin</w:t>
      </w:r>
      <w:r w:rsidR="004504CB">
        <w:rPr>
          <w:rFonts w:ascii="Times New Roman" w:eastAsia="Times New Roman" w:hAnsi="Times New Roman" w:cs="Times New Roman"/>
          <w:sz w:val="24"/>
          <w:szCs w:val="24"/>
          <w:lang w:eastAsia="lv-LV"/>
        </w:rPr>
        <w:t>āt regulāru atgriezenisko saiti;</w:t>
      </w:r>
    </w:p>
    <w:p w14:paraId="10A08D4F" w14:textId="5CCBB2F6" w:rsidR="004504CB" w:rsidRPr="004504CB" w:rsidRDefault="004504CB" w:rsidP="004504CB">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piemērot darba izpildes novērtējumu nodarbinātā atlīdzības </w:t>
      </w:r>
      <w:r w:rsidR="00804A31">
        <w:rPr>
          <w:rFonts w:ascii="Times New Roman" w:eastAsia="Times New Roman" w:hAnsi="Times New Roman" w:cs="Times New Roman"/>
          <w:sz w:val="24"/>
          <w:szCs w:val="24"/>
          <w:lang w:eastAsia="lv-LV"/>
        </w:rPr>
        <w:t xml:space="preserve">noteikšanai </w:t>
      </w:r>
      <w:r w:rsidR="000B3FB7">
        <w:rPr>
          <w:rFonts w:ascii="Times New Roman" w:eastAsia="Times New Roman" w:hAnsi="Times New Roman" w:cs="Times New Roman"/>
          <w:sz w:val="24"/>
          <w:szCs w:val="24"/>
          <w:lang w:eastAsia="lv-LV"/>
        </w:rPr>
        <w:t>aspektos</w:t>
      </w:r>
      <w:r>
        <w:rPr>
          <w:rFonts w:ascii="Times New Roman" w:eastAsia="Times New Roman" w:hAnsi="Times New Roman" w:cs="Times New Roman"/>
          <w:sz w:val="24"/>
          <w:szCs w:val="24"/>
          <w:lang w:eastAsia="lv-LV"/>
        </w:rPr>
        <w:t>, kur tas nepieciešams saskaņā ar Latvijas Republikā spēkā esošajos normat</w:t>
      </w:r>
      <w:r w:rsidR="0012029A">
        <w:rPr>
          <w:rFonts w:ascii="Times New Roman" w:eastAsia="Times New Roman" w:hAnsi="Times New Roman" w:cs="Times New Roman"/>
          <w:sz w:val="24"/>
          <w:szCs w:val="24"/>
          <w:lang w:eastAsia="lv-LV"/>
        </w:rPr>
        <w:t>īvajos aktos noteikto.</w:t>
      </w:r>
    </w:p>
    <w:p w14:paraId="5EB8700B" w14:textId="3EB9B3C9" w:rsidR="00FC27E0" w:rsidRPr="00DC3F9B" w:rsidRDefault="00FC27E0" w:rsidP="00777BA0">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 w:name="p3"/>
      <w:bookmarkStart w:id="7" w:name="p-436420"/>
      <w:bookmarkEnd w:id="6"/>
      <w:bookmarkEnd w:id="7"/>
      <w:r w:rsidRPr="00DC3F9B">
        <w:rPr>
          <w:rFonts w:ascii="Times New Roman" w:eastAsia="Times New Roman" w:hAnsi="Times New Roman" w:cs="Times New Roman"/>
          <w:sz w:val="24"/>
          <w:szCs w:val="24"/>
          <w:lang w:eastAsia="lv-LV"/>
        </w:rPr>
        <w:t>Darba izpildes novērtēšanas pr</w:t>
      </w:r>
      <w:r w:rsidR="00647B51" w:rsidRPr="00DC3F9B">
        <w:rPr>
          <w:rFonts w:ascii="Times New Roman" w:eastAsia="Times New Roman" w:hAnsi="Times New Roman" w:cs="Times New Roman"/>
          <w:sz w:val="24"/>
          <w:szCs w:val="24"/>
          <w:lang w:eastAsia="lv-LV"/>
        </w:rPr>
        <w:t>ocess sastāv no šādiem posmiem:</w:t>
      </w:r>
    </w:p>
    <w:p w14:paraId="51992654" w14:textId="77777777" w:rsidR="00687113" w:rsidRDefault="00FC27E0" w:rsidP="00687113">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darba izpildes novērtēšana, veicot darba izpildes analīzi un novērt</w:t>
      </w:r>
      <w:r w:rsidR="009050DF">
        <w:rPr>
          <w:rFonts w:ascii="Times New Roman" w:eastAsia="Times New Roman" w:hAnsi="Times New Roman" w:cs="Times New Roman"/>
          <w:sz w:val="24"/>
          <w:szCs w:val="24"/>
          <w:lang w:eastAsia="lv-LV"/>
        </w:rPr>
        <w:t>ē</w:t>
      </w:r>
      <w:r w:rsidR="007F1C28">
        <w:rPr>
          <w:rFonts w:ascii="Times New Roman" w:eastAsia="Times New Roman" w:hAnsi="Times New Roman" w:cs="Times New Roman"/>
          <w:sz w:val="24"/>
          <w:szCs w:val="24"/>
          <w:lang w:eastAsia="lv-LV"/>
        </w:rPr>
        <w:t>jot to saskaņā ar šo noteikumu 5</w:t>
      </w:r>
      <w:r w:rsidR="009050DF">
        <w:rPr>
          <w:rFonts w:ascii="Times New Roman" w:eastAsia="Times New Roman" w:hAnsi="Times New Roman" w:cs="Times New Roman"/>
          <w:sz w:val="24"/>
          <w:szCs w:val="24"/>
          <w:lang w:eastAsia="lv-LV"/>
        </w:rPr>
        <w:t>.pielikumā</w:t>
      </w:r>
      <w:r w:rsidRPr="00DC3F9B">
        <w:rPr>
          <w:rFonts w:ascii="Times New Roman" w:eastAsia="Times New Roman" w:hAnsi="Times New Roman" w:cs="Times New Roman"/>
          <w:sz w:val="24"/>
          <w:szCs w:val="24"/>
          <w:lang w:eastAsia="lv-LV"/>
        </w:rPr>
        <w:t> norādītajiem kritērijiem;</w:t>
      </w:r>
    </w:p>
    <w:p w14:paraId="2FAE37B5" w14:textId="7B60537B" w:rsidR="00FC27E0" w:rsidRPr="00687113" w:rsidRDefault="00FC27E0" w:rsidP="00687113">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687113">
        <w:rPr>
          <w:rFonts w:ascii="Times New Roman" w:eastAsia="Times New Roman" w:hAnsi="Times New Roman" w:cs="Times New Roman"/>
          <w:sz w:val="24"/>
          <w:szCs w:val="24"/>
          <w:lang w:eastAsia="lv-LV"/>
        </w:rPr>
        <w:t xml:space="preserve">darba </w:t>
      </w:r>
      <w:r w:rsidR="00647B51" w:rsidRPr="00687113">
        <w:rPr>
          <w:rFonts w:ascii="Times New Roman" w:eastAsia="Times New Roman" w:hAnsi="Times New Roman" w:cs="Times New Roman"/>
          <w:sz w:val="24"/>
          <w:szCs w:val="24"/>
          <w:lang w:eastAsia="lv-LV"/>
        </w:rPr>
        <w:t xml:space="preserve">izpildes novērtēšanas pārrunas, </w:t>
      </w:r>
      <w:r w:rsidRPr="00687113">
        <w:rPr>
          <w:rFonts w:ascii="Times New Roman" w:eastAsia="Times New Roman" w:hAnsi="Times New Roman" w:cs="Times New Roman"/>
          <w:sz w:val="24"/>
          <w:szCs w:val="24"/>
          <w:lang w:eastAsia="lv-LV"/>
        </w:rPr>
        <w:t xml:space="preserve">turpmāk – </w:t>
      </w:r>
      <w:r w:rsidR="00647B51" w:rsidRPr="00687113">
        <w:rPr>
          <w:rFonts w:ascii="Times New Roman" w:eastAsia="Times New Roman" w:hAnsi="Times New Roman" w:cs="Times New Roman"/>
          <w:sz w:val="24"/>
          <w:szCs w:val="24"/>
          <w:lang w:eastAsia="lv-LV"/>
        </w:rPr>
        <w:t>“pārrunas”</w:t>
      </w:r>
      <w:r w:rsidRPr="00687113">
        <w:rPr>
          <w:rFonts w:ascii="Times New Roman" w:eastAsia="Times New Roman" w:hAnsi="Times New Roman" w:cs="Times New Roman"/>
          <w:sz w:val="24"/>
          <w:szCs w:val="24"/>
          <w:lang w:eastAsia="lv-LV"/>
        </w:rPr>
        <w:t xml:space="preserve">, tiekoties vadītājam ar nodarbināto, lai analizētu darba izpildes novērtējuma rezultātus un vienotos par darba izpildes novērtēšanas </w:t>
      </w:r>
      <w:r w:rsidR="008E5C55" w:rsidRPr="00687113">
        <w:rPr>
          <w:rFonts w:ascii="Times New Roman" w:eastAsia="Times New Roman" w:hAnsi="Times New Roman" w:cs="Times New Roman"/>
          <w:sz w:val="24"/>
          <w:szCs w:val="24"/>
          <w:lang w:eastAsia="lv-LV"/>
        </w:rPr>
        <w:t>veidlapas</w:t>
      </w:r>
      <w:r w:rsidRPr="00687113">
        <w:rPr>
          <w:rFonts w:ascii="Times New Roman" w:eastAsia="Times New Roman" w:hAnsi="Times New Roman" w:cs="Times New Roman"/>
          <w:sz w:val="24"/>
          <w:szCs w:val="24"/>
          <w:lang w:eastAsia="lv-LV"/>
        </w:rPr>
        <w:t xml:space="preserve"> saturu.</w:t>
      </w:r>
    </w:p>
    <w:p w14:paraId="39397BD1" w14:textId="6C001C3D" w:rsidR="007F1C28" w:rsidRPr="008E5C55" w:rsidRDefault="007F1C28" w:rsidP="007F1C28">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Darba izpildes</w:t>
      </w:r>
      <w:r>
        <w:rPr>
          <w:rFonts w:ascii="Times New Roman" w:eastAsia="Times New Roman" w:hAnsi="Times New Roman" w:cs="Times New Roman"/>
          <w:sz w:val="24"/>
          <w:szCs w:val="24"/>
          <w:lang w:eastAsia="lv-LV"/>
        </w:rPr>
        <w:t xml:space="preserve"> novērtēšanu veic katru gadu laikā no 1.septembra līdz 31.oktobrim.</w:t>
      </w:r>
    </w:p>
    <w:p w14:paraId="5CBBE39F" w14:textId="4F93B331" w:rsidR="00FC27E0" w:rsidRPr="00DC3F9B" w:rsidRDefault="00FC27E0" w:rsidP="00777BA0">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8" w:name="p4"/>
      <w:bookmarkStart w:id="9" w:name="p-525752"/>
      <w:bookmarkStart w:id="10" w:name="p5"/>
      <w:bookmarkStart w:id="11" w:name="p-436422"/>
      <w:bookmarkEnd w:id="8"/>
      <w:bookmarkEnd w:id="9"/>
      <w:bookmarkEnd w:id="10"/>
      <w:bookmarkEnd w:id="11"/>
      <w:r w:rsidRPr="00DC3F9B">
        <w:rPr>
          <w:rFonts w:ascii="Times New Roman" w:eastAsia="Times New Roman" w:hAnsi="Times New Roman" w:cs="Times New Roman"/>
          <w:sz w:val="24"/>
          <w:szCs w:val="24"/>
          <w:lang w:eastAsia="lv-LV"/>
        </w:rPr>
        <w:t>Nodarbinātā darba izpildi novērtē tā vadītājs.</w:t>
      </w:r>
    </w:p>
    <w:p w14:paraId="6D4A839D" w14:textId="0B6A5836" w:rsidR="00475F2F" w:rsidRPr="007F1C28" w:rsidRDefault="00FC27E0" w:rsidP="007F1C28">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12" w:name="p6"/>
      <w:bookmarkStart w:id="13" w:name="p-436423"/>
      <w:bookmarkEnd w:id="12"/>
      <w:bookmarkEnd w:id="13"/>
      <w:r w:rsidRPr="00DC3F9B">
        <w:rPr>
          <w:rFonts w:ascii="Times New Roman" w:eastAsia="Times New Roman" w:hAnsi="Times New Roman" w:cs="Times New Roman"/>
          <w:sz w:val="24"/>
          <w:szCs w:val="24"/>
          <w:lang w:eastAsia="lv-LV"/>
        </w:rPr>
        <w:t>D</w:t>
      </w:r>
      <w:r w:rsidR="00777BA0">
        <w:rPr>
          <w:rFonts w:ascii="Times New Roman" w:eastAsia="Times New Roman" w:hAnsi="Times New Roman" w:cs="Times New Roman"/>
          <w:sz w:val="24"/>
          <w:szCs w:val="24"/>
          <w:lang w:eastAsia="lv-LV"/>
        </w:rPr>
        <w:t xml:space="preserve">arba izpildes </w:t>
      </w:r>
      <w:r w:rsidR="00647B51" w:rsidRPr="00DC3F9B">
        <w:rPr>
          <w:rFonts w:ascii="Times New Roman" w:eastAsia="Times New Roman" w:hAnsi="Times New Roman" w:cs="Times New Roman"/>
          <w:sz w:val="24"/>
          <w:szCs w:val="24"/>
          <w:lang w:eastAsia="lv-LV"/>
        </w:rPr>
        <w:t>novērtēšana tiek veikta, aizpildot</w:t>
      </w:r>
      <w:r w:rsidRPr="00DC3F9B">
        <w:rPr>
          <w:rFonts w:ascii="Times New Roman" w:eastAsia="Times New Roman" w:hAnsi="Times New Roman" w:cs="Times New Roman"/>
          <w:sz w:val="24"/>
          <w:szCs w:val="24"/>
          <w:lang w:eastAsia="lv-LV"/>
        </w:rPr>
        <w:t xml:space="preserve"> </w:t>
      </w:r>
      <w:r w:rsidR="00677C7A">
        <w:rPr>
          <w:rFonts w:ascii="Times New Roman" w:eastAsia="Times New Roman" w:hAnsi="Times New Roman" w:cs="Times New Roman"/>
          <w:sz w:val="24"/>
          <w:szCs w:val="24"/>
          <w:lang w:eastAsia="lv-LV"/>
        </w:rPr>
        <w:t xml:space="preserve">attiecīgo </w:t>
      </w:r>
      <w:r w:rsidRPr="00DC3F9B">
        <w:rPr>
          <w:rFonts w:ascii="Times New Roman" w:eastAsia="Times New Roman" w:hAnsi="Times New Roman" w:cs="Times New Roman"/>
          <w:sz w:val="24"/>
          <w:szCs w:val="24"/>
          <w:lang w:eastAsia="lv-LV"/>
        </w:rPr>
        <w:t>darb</w:t>
      </w:r>
      <w:r w:rsidR="00777BA0">
        <w:rPr>
          <w:rFonts w:ascii="Times New Roman" w:eastAsia="Times New Roman" w:hAnsi="Times New Roman" w:cs="Times New Roman"/>
          <w:sz w:val="24"/>
          <w:szCs w:val="24"/>
          <w:lang w:eastAsia="lv-LV"/>
        </w:rPr>
        <w:t xml:space="preserve">a izpildes novērtēšanas veidlapu, turpmāk – “veidlapa” </w:t>
      </w:r>
      <w:r w:rsidRPr="007F1C28">
        <w:rPr>
          <w:rFonts w:ascii="Times New Roman" w:eastAsia="Times New Roman" w:hAnsi="Times New Roman" w:cs="Times New Roman"/>
          <w:sz w:val="24"/>
          <w:szCs w:val="24"/>
          <w:lang w:eastAsia="lv-LV"/>
        </w:rPr>
        <w:t>(</w:t>
      </w:r>
      <w:hyperlink r:id="rId8" w:anchor="piel1" w:history="1">
        <w:r w:rsidRPr="007F1C28">
          <w:rPr>
            <w:rFonts w:ascii="Times New Roman" w:eastAsia="Times New Roman" w:hAnsi="Times New Roman" w:cs="Times New Roman"/>
            <w:sz w:val="24"/>
            <w:szCs w:val="24"/>
            <w:lang w:eastAsia="lv-LV"/>
          </w:rPr>
          <w:t>1</w:t>
        </w:r>
        <w:r w:rsidR="007F1C28" w:rsidRPr="007F1C28">
          <w:rPr>
            <w:rFonts w:ascii="Times New Roman" w:eastAsia="Times New Roman" w:hAnsi="Times New Roman" w:cs="Times New Roman"/>
            <w:sz w:val="24"/>
            <w:szCs w:val="24"/>
            <w:lang w:eastAsia="lv-LV"/>
          </w:rPr>
          <w:t>.-4</w:t>
        </w:r>
        <w:r w:rsidRPr="007F1C28">
          <w:rPr>
            <w:rFonts w:ascii="Times New Roman" w:eastAsia="Times New Roman" w:hAnsi="Times New Roman" w:cs="Times New Roman"/>
            <w:sz w:val="24"/>
            <w:szCs w:val="24"/>
            <w:lang w:eastAsia="lv-LV"/>
          </w:rPr>
          <w:t>.pielikums</w:t>
        </w:r>
      </w:hyperlink>
      <w:r w:rsidRPr="007F1C28">
        <w:rPr>
          <w:rFonts w:ascii="Times New Roman" w:eastAsia="Times New Roman" w:hAnsi="Times New Roman" w:cs="Times New Roman"/>
          <w:sz w:val="24"/>
          <w:szCs w:val="24"/>
          <w:lang w:eastAsia="lv-LV"/>
        </w:rPr>
        <w:t>)</w:t>
      </w:r>
      <w:r w:rsidR="00777BA0" w:rsidRPr="007F1C28">
        <w:rPr>
          <w:rFonts w:ascii="Times New Roman" w:eastAsia="Times New Roman" w:hAnsi="Times New Roman" w:cs="Times New Roman"/>
          <w:sz w:val="24"/>
          <w:szCs w:val="24"/>
          <w:lang w:eastAsia="lv-LV"/>
        </w:rPr>
        <w:t>.</w:t>
      </w:r>
      <w:r w:rsidRPr="00DC3F9B">
        <w:rPr>
          <w:rFonts w:ascii="Times New Roman" w:eastAsia="Times New Roman" w:hAnsi="Times New Roman" w:cs="Times New Roman"/>
          <w:sz w:val="24"/>
          <w:szCs w:val="24"/>
          <w:lang w:eastAsia="lv-LV"/>
        </w:rPr>
        <w:t xml:space="preserve"> </w:t>
      </w:r>
    </w:p>
    <w:p w14:paraId="4F4356F5" w14:textId="0F821340" w:rsidR="00FC27E0" w:rsidRPr="00DC3F9B" w:rsidRDefault="00FC27E0" w:rsidP="00777BA0">
      <w:pPr>
        <w:pStyle w:val="Sarakstarindkopa"/>
        <w:numPr>
          <w:ilvl w:val="0"/>
          <w:numId w:val="1"/>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bookmarkStart w:id="14" w:name="n2"/>
      <w:bookmarkStart w:id="15" w:name="n-436424"/>
      <w:bookmarkStart w:id="16" w:name="p11"/>
      <w:bookmarkStart w:id="17" w:name="p-436429"/>
      <w:bookmarkStart w:id="18" w:name="n3"/>
      <w:bookmarkStart w:id="19" w:name="n-436432"/>
      <w:bookmarkEnd w:id="14"/>
      <w:bookmarkEnd w:id="15"/>
      <w:bookmarkEnd w:id="16"/>
      <w:bookmarkEnd w:id="17"/>
      <w:bookmarkEnd w:id="18"/>
      <w:bookmarkEnd w:id="19"/>
      <w:r w:rsidRPr="00DC3F9B">
        <w:rPr>
          <w:rFonts w:ascii="Times New Roman" w:eastAsia="Times New Roman" w:hAnsi="Times New Roman" w:cs="Times New Roman"/>
          <w:b/>
          <w:bCs/>
          <w:sz w:val="24"/>
          <w:szCs w:val="24"/>
          <w:lang w:eastAsia="lv-LV"/>
        </w:rPr>
        <w:lastRenderedPageBreak/>
        <w:t>Nodarbināto darba izpildes novērtēšanas process</w:t>
      </w:r>
    </w:p>
    <w:p w14:paraId="656BD67C" w14:textId="6B7917C6" w:rsidR="00FC27E0" w:rsidRPr="00DC3F9B" w:rsidRDefault="00FC27E0" w:rsidP="00777BA0">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20" w:name="p14"/>
      <w:bookmarkStart w:id="21" w:name="p-436433"/>
      <w:bookmarkEnd w:id="20"/>
      <w:bookmarkEnd w:id="21"/>
      <w:r w:rsidRPr="00DC3F9B">
        <w:rPr>
          <w:rFonts w:ascii="Times New Roman" w:eastAsia="Times New Roman" w:hAnsi="Times New Roman" w:cs="Times New Roman"/>
          <w:sz w:val="24"/>
          <w:szCs w:val="24"/>
          <w:lang w:eastAsia="lv-LV"/>
        </w:rPr>
        <w:t xml:space="preserve">Uzsākot ikgadējo darba izpildes novērtēšanas procesu, vadītājs </w:t>
      </w:r>
      <w:r w:rsidR="00D744A2">
        <w:rPr>
          <w:rFonts w:ascii="Times New Roman" w:eastAsia="Times New Roman" w:hAnsi="Times New Roman" w:cs="Times New Roman"/>
          <w:sz w:val="24"/>
          <w:szCs w:val="24"/>
          <w:lang w:eastAsia="lv-LV"/>
        </w:rPr>
        <w:t xml:space="preserve">aizpilda veidlapas sākuma daļu un nodod veidlapu personīgi vai izmantojot e-pastu nodarbinātajam, </w:t>
      </w:r>
      <w:r w:rsidRPr="00DC3F9B">
        <w:rPr>
          <w:rFonts w:ascii="Times New Roman" w:eastAsia="Times New Roman" w:hAnsi="Times New Roman" w:cs="Times New Roman"/>
          <w:sz w:val="24"/>
          <w:szCs w:val="24"/>
          <w:lang w:eastAsia="lv-LV"/>
        </w:rPr>
        <w:t>izstrādā darba izpildes novērtēšanas pārrunu plānu savā struktūrvienībā, paredzot laiku, lai nodarbinātais sagatavotos pārrunām, un laiku pārrunām ar nodarbinātajiem.</w:t>
      </w:r>
      <w:bookmarkStart w:id="22" w:name="p15"/>
      <w:bookmarkStart w:id="23" w:name="p-436434"/>
      <w:bookmarkEnd w:id="22"/>
      <w:bookmarkEnd w:id="23"/>
      <w:r w:rsidR="00D744A2">
        <w:rPr>
          <w:rFonts w:ascii="Times New Roman" w:eastAsia="Times New Roman" w:hAnsi="Times New Roman" w:cs="Times New Roman"/>
          <w:sz w:val="24"/>
          <w:szCs w:val="24"/>
          <w:lang w:eastAsia="lv-LV"/>
        </w:rPr>
        <w:t xml:space="preserve"> Vadītājs personīgi vai izmantojot e-pastu informē nodarbināto par pārrunu laiku.</w:t>
      </w:r>
    </w:p>
    <w:p w14:paraId="191FB78B" w14:textId="26017932" w:rsidR="009E0385" w:rsidRPr="00677C7A" w:rsidRDefault="00FC27E0" w:rsidP="009E0385">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24" w:name="p16"/>
      <w:bookmarkStart w:id="25" w:name="p-436435"/>
      <w:bookmarkEnd w:id="24"/>
      <w:bookmarkEnd w:id="25"/>
      <w:r w:rsidRPr="00677C7A">
        <w:rPr>
          <w:rFonts w:ascii="Times New Roman" w:eastAsia="Times New Roman" w:hAnsi="Times New Roman" w:cs="Times New Roman"/>
          <w:sz w:val="24"/>
          <w:szCs w:val="24"/>
          <w:lang w:eastAsia="lv-LV"/>
        </w:rPr>
        <w:t xml:space="preserve">Pirms pārrunām </w:t>
      </w:r>
      <w:r w:rsidR="009E0385" w:rsidRPr="00677C7A">
        <w:rPr>
          <w:rFonts w:ascii="Times New Roman" w:eastAsia="Times New Roman" w:hAnsi="Times New Roman" w:cs="Times New Roman"/>
          <w:sz w:val="24"/>
          <w:szCs w:val="24"/>
          <w:lang w:eastAsia="lv-LV"/>
        </w:rPr>
        <w:t>nodarbinātais</w:t>
      </w:r>
      <w:r w:rsidRPr="00677C7A">
        <w:rPr>
          <w:rFonts w:ascii="Times New Roman" w:eastAsia="Times New Roman" w:hAnsi="Times New Roman" w:cs="Times New Roman"/>
          <w:sz w:val="24"/>
          <w:szCs w:val="24"/>
          <w:lang w:eastAsia="lv-LV"/>
        </w:rPr>
        <w:t xml:space="preserve"> </w:t>
      </w:r>
      <w:r w:rsidR="00D744A2">
        <w:rPr>
          <w:rFonts w:ascii="Times New Roman" w:eastAsia="Times New Roman" w:hAnsi="Times New Roman" w:cs="Times New Roman"/>
          <w:sz w:val="24"/>
          <w:szCs w:val="24"/>
          <w:lang w:eastAsia="lv-LV"/>
        </w:rPr>
        <w:t xml:space="preserve">papīra formā vai </w:t>
      </w:r>
      <w:r w:rsidR="001B2850" w:rsidRPr="00677C7A">
        <w:rPr>
          <w:rFonts w:ascii="Times New Roman" w:eastAsia="Times New Roman" w:hAnsi="Times New Roman" w:cs="Times New Roman"/>
          <w:sz w:val="24"/>
          <w:szCs w:val="24"/>
          <w:lang w:eastAsia="lv-LV"/>
        </w:rPr>
        <w:t xml:space="preserve">elektroniski </w:t>
      </w:r>
      <w:r w:rsidRPr="00677C7A">
        <w:rPr>
          <w:rFonts w:ascii="Times New Roman" w:eastAsia="Times New Roman" w:hAnsi="Times New Roman" w:cs="Times New Roman"/>
          <w:sz w:val="24"/>
          <w:szCs w:val="24"/>
          <w:lang w:eastAsia="lv-LV"/>
        </w:rPr>
        <w:t>aiz</w:t>
      </w:r>
      <w:r w:rsidR="009E0385" w:rsidRPr="00677C7A">
        <w:rPr>
          <w:rFonts w:ascii="Times New Roman" w:eastAsia="Times New Roman" w:hAnsi="Times New Roman" w:cs="Times New Roman"/>
          <w:sz w:val="24"/>
          <w:szCs w:val="24"/>
          <w:lang w:eastAsia="lv-LV"/>
        </w:rPr>
        <w:t>pilda</w:t>
      </w:r>
      <w:r w:rsidR="008A1D28">
        <w:rPr>
          <w:rFonts w:ascii="Times New Roman" w:eastAsia="Times New Roman" w:hAnsi="Times New Roman" w:cs="Times New Roman"/>
          <w:sz w:val="24"/>
          <w:szCs w:val="24"/>
          <w:lang w:eastAsia="lv-LV"/>
        </w:rPr>
        <w:t xml:space="preserve"> veidlapas I-III sadaļas laukus “Nodarbinātā pašnovērtējums”, V-VI sadaļas laukus “Nodarbinātā komentārs”</w:t>
      </w:r>
      <w:r w:rsidRPr="00677C7A">
        <w:rPr>
          <w:rFonts w:ascii="Times New Roman" w:eastAsia="Times New Roman" w:hAnsi="Times New Roman" w:cs="Times New Roman"/>
          <w:sz w:val="24"/>
          <w:szCs w:val="24"/>
          <w:lang w:eastAsia="lv-LV"/>
        </w:rPr>
        <w:t xml:space="preserve">, un </w:t>
      </w:r>
      <w:r w:rsidR="00D744A2">
        <w:rPr>
          <w:rFonts w:ascii="Times New Roman" w:eastAsia="Times New Roman" w:hAnsi="Times New Roman" w:cs="Times New Roman"/>
          <w:sz w:val="24"/>
          <w:szCs w:val="24"/>
          <w:lang w:eastAsia="lv-LV"/>
        </w:rPr>
        <w:t xml:space="preserve">nodod to vadītājam personīgi vai </w:t>
      </w:r>
      <w:r w:rsidRPr="00677C7A">
        <w:rPr>
          <w:rFonts w:ascii="Times New Roman" w:eastAsia="Times New Roman" w:hAnsi="Times New Roman" w:cs="Times New Roman"/>
          <w:sz w:val="24"/>
          <w:szCs w:val="24"/>
          <w:lang w:eastAsia="lv-LV"/>
        </w:rPr>
        <w:t>nosūta to vadītājam</w:t>
      </w:r>
      <w:r w:rsidR="001B2850" w:rsidRPr="00677C7A">
        <w:rPr>
          <w:rFonts w:ascii="Times New Roman" w:eastAsia="Times New Roman" w:hAnsi="Times New Roman" w:cs="Times New Roman"/>
          <w:sz w:val="24"/>
          <w:szCs w:val="24"/>
          <w:lang w:eastAsia="lv-LV"/>
        </w:rPr>
        <w:t xml:space="preserve"> uz e-pastu</w:t>
      </w:r>
      <w:r w:rsidR="00D744A2">
        <w:rPr>
          <w:rFonts w:ascii="Times New Roman" w:eastAsia="Times New Roman" w:hAnsi="Times New Roman" w:cs="Times New Roman"/>
          <w:sz w:val="24"/>
          <w:szCs w:val="24"/>
          <w:lang w:eastAsia="lv-LV"/>
        </w:rPr>
        <w:t xml:space="preserve"> ne vēlāk kā divas darba dienas pirms pārrunām</w:t>
      </w:r>
      <w:r w:rsidRPr="00677C7A">
        <w:rPr>
          <w:rFonts w:ascii="Times New Roman" w:eastAsia="Times New Roman" w:hAnsi="Times New Roman" w:cs="Times New Roman"/>
          <w:sz w:val="24"/>
          <w:szCs w:val="24"/>
          <w:lang w:eastAsia="lv-LV"/>
        </w:rPr>
        <w:t>.</w:t>
      </w:r>
      <w:bookmarkStart w:id="26" w:name="p17"/>
      <w:bookmarkStart w:id="27" w:name="p-436436"/>
      <w:bookmarkEnd w:id="26"/>
      <w:bookmarkEnd w:id="27"/>
    </w:p>
    <w:p w14:paraId="72BE0B69" w14:textId="12676691" w:rsidR="009E0385" w:rsidRPr="00677C7A" w:rsidRDefault="00FC27E0" w:rsidP="009E0385">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677C7A">
        <w:rPr>
          <w:rFonts w:ascii="Times New Roman" w:eastAsia="Times New Roman" w:hAnsi="Times New Roman" w:cs="Times New Roman"/>
          <w:sz w:val="24"/>
          <w:szCs w:val="24"/>
          <w:lang w:eastAsia="lv-LV"/>
        </w:rPr>
        <w:t>Vadītājs izskata nodarbinātā sagatavoto veidlapu, veic</w:t>
      </w:r>
      <w:r w:rsidR="009E0385" w:rsidRPr="00677C7A">
        <w:rPr>
          <w:rFonts w:ascii="Times New Roman" w:eastAsia="Times New Roman" w:hAnsi="Times New Roman" w:cs="Times New Roman"/>
          <w:sz w:val="24"/>
          <w:szCs w:val="24"/>
          <w:lang w:eastAsia="lv-LV"/>
        </w:rPr>
        <w:t xml:space="preserve"> novērtēšanu, aizpildot </w:t>
      </w:r>
      <w:r w:rsidR="008A1D28">
        <w:rPr>
          <w:rFonts w:ascii="Times New Roman" w:eastAsia="Times New Roman" w:hAnsi="Times New Roman" w:cs="Times New Roman"/>
          <w:sz w:val="24"/>
          <w:szCs w:val="24"/>
          <w:lang w:eastAsia="lv-LV"/>
        </w:rPr>
        <w:t>I-III sadaļas laukus</w:t>
      </w:r>
      <w:r w:rsidR="009E0385" w:rsidRPr="00677C7A">
        <w:rPr>
          <w:rFonts w:ascii="Times New Roman" w:eastAsia="Times New Roman" w:hAnsi="Times New Roman" w:cs="Times New Roman"/>
          <w:sz w:val="24"/>
          <w:szCs w:val="24"/>
          <w:lang w:eastAsia="lv-LV"/>
        </w:rPr>
        <w:t xml:space="preserve"> “V</w:t>
      </w:r>
      <w:r w:rsidR="00677C7A">
        <w:rPr>
          <w:rFonts w:ascii="Times New Roman" w:eastAsia="Times New Roman" w:hAnsi="Times New Roman" w:cs="Times New Roman"/>
          <w:sz w:val="24"/>
          <w:szCs w:val="24"/>
          <w:lang w:eastAsia="lv-LV"/>
        </w:rPr>
        <w:t>ērtējums”</w:t>
      </w:r>
      <w:r w:rsidR="008A1D28">
        <w:rPr>
          <w:rFonts w:ascii="Times New Roman" w:eastAsia="Times New Roman" w:hAnsi="Times New Roman" w:cs="Times New Roman"/>
          <w:sz w:val="24"/>
          <w:szCs w:val="24"/>
          <w:lang w:eastAsia="lv-LV"/>
        </w:rPr>
        <w:t>,</w:t>
      </w:r>
      <w:r w:rsidRPr="00677C7A">
        <w:rPr>
          <w:rFonts w:ascii="Times New Roman" w:eastAsia="Times New Roman" w:hAnsi="Times New Roman" w:cs="Times New Roman"/>
          <w:sz w:val="24"/>
          <w:szCs w:val="24"/>
          <w:lang w:eastAsia="lv-LV"/>
        </w:rPr>
        <w:t xml:space="preserve"> pievie</w:t>
      </w:r>
      <w:r w:rsidR="009E0385" w:rsidRPr="00677C7A">
        <w:rPr>
          <w:rFonts w:ascii="Times New Roman" w:eastAsia="Times New Roman" w:hAnsi="Times New Roman" w:cs="Times New Roman"/>
          <w:sz w:val="24"/>
          <w:szCs w:val="24"/>
          <w:lang w:eastAsia="lv-LV"/>
        </w:rPr>
        <w:t>no</w:t>
      </w:r>
      <w:r w:rsidR="008A1D28">
        <w:rPr>
          <w:rFonts w:ascii="Times New Roman" w:eastAsia="Times New Roman" w:hAnsi="Times New Roman" w:cs="Times New Roman"/>
          <w:sz w:val="24"/>
          <w:szCs w:val="24"/>
          <w:lang w:eastAsia="lv-LV"/>
        </w:rPr>
        <w:t>jot</w:t>
      </w:r>
      <w:r w:rsidR="009E0385" w:rsidRPr="00677C7A">
        <w:rPr>
          <w:rFonts w:ascii="Times New Roman" w:eastAsia="Times New Roman" w:hAnsi="Times New Roman" w:cs="Times New Roman"/>
          <w:sz w:val="24"/>
          <w:szCs w:val="24"/>
          <w:lang w:eastAsia="lv-LV"/>
        </w:rPr>
        <w:t xml:space="preserve"> pamatojumu</w:t>
      </w:r>
      <w:r w:rsidR="002629A6">
        <w:rPr>
          <w:rFonts w:ascii="Times New Roman" w:eastAsia="Times New Roman" w:hAnsi="Times New Roman" w:cs="Times New Roman"/>
          <w:sz w:val="24"/>
          <w:szCs w:val="24"/>
          <w:lang w:eastAsia="lv-LV"/>
        </w:rPr>
        <w:t xml:space="preserve"> laukā </w:t>
      </w:r>
      <w:r w:rsidR="002629A6" w:rsidRPr="00677C7A">
        <w:rPr>
          <w:rFonts w:ascii="Times New Roman" w:eastAsia="Times New Roman" w:hAnsi="Times New Roman" w:cs="Times New Roman"/>
          <w:sz w:val="24"/>
          <w:szCs w:val="24"/>
          <w:lang w:eastAsia="lv-LV"/>
        </w:rPr>
        <w:t>“Vadītāja komentārs”</w:t>
      </w:r>
      <w:r w:rsidR="009E0385" w:rsidRPr="00677C7A">
        <w:rPr>
          <w:rFonts w:ascii="Times New Roman" w:eastAsia="Times New Roman" w:hAnsi="Times New Roman" w:cs="Times New Roman"/>
          <w:sz w:val="24"/>
          <w:szCs w:val="24"/>
          <w:lang w:eastAsia="lv-LV"/>
        </w:rPr>
        <w:t>, ja vērtējums ir “neapmierinoši” vai “teicami”</w:t>
      </w:r>
      <w:bookmarkStart w:id="28" w:name="p18"/>
      <w:bookmarkStart w:id="29" w:name="p-436437"/>
      <w:bookmarkEnd w:id="28"/>
      <w:bookmarkEnd w:id="29"/>
      <w:r w:rsidR="008A1D28">
        <w:rPr>
          <w:rFonts w:ascii="Times New Roman" w:eastAsia="Times New Roman" w:hAnsi="Times New Roman" w:cs="Times New Roman"/>
          <w:sz w:val="24"/>
          <w:szCs w:val="24"/>
          <w:lang w:eastAsia="lv-LV"/>
        </w:rPr>
        <w:t>, un V-VI sadaļas laukus “Vadītāja komentārs”.</w:t>
      </w:r>
    </w:p>
    <w:p w14:paraId="16683409" w14:textId="610B120C" w:rsidR="009E0385" w:rsidRDefault="001B2850" w:rsidP="009E0385">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9E0385">
        <w:rPr>
          <w:rFonts w:ascii="Times New Roman" w:eastAsia="Times New Roman" w:hAnsi="Times New Roman" w:cs="Times New Roman"/>
          <w:sz w:val="24"/>
          <w:szCs w:val="24"/>
          <w:lang w:eastAsia="lv-LV"/>
        </w:rPr>
        <w:t xml:space="preserve">Aizpildītās veidlapas </w:t>
      </w:r>
      <w:r w:rsidR="00FC27E0" w:rsidRPr="009E0385">
        <w:rPr>
          <w:rFonts w:ascii="Times New Roman" w:eastAsia="Times New Roman" w:hAnsi="Times New Roman" w:cs="Times New Roman"/>
          <w:sz w:val="24"/>
          <w:szCs w:val="24"/>
          <w:lang w:eastAsia="lv-LV"/>
        </w:rPr>
        <w:t xml:space="preserve">tiek izmantoti pārrunās. Pārrunu laikā tiek analizēta amata pienākumu izpilde, </w:t>
      </w:r>
      <w:r w:rsidRPr="009E0385">
        <w:rPr>
          <w:rFonts w:ascii="Times New Roman" w:eastAsia="Times New Roman" w:hAnsi="Times New Roman" w:cs="Times New Roman"/>
          <w:sz w:val="24"/>
          <w:szCs w:val="24"/>
          <w:lang w:eastAsia="lv-LV"/>
        </w:rPr>
        <w:t>darbinieka</w:t>
      </w:r>
      <w:r w:rsidR="00FC27E0" w:rsidRPr="009E0385">
        <w:rPr>
          <w:rFonts w:ascii="Times New Roman" w:eastAsia="Times New Roman" w:hAnsi="Times New Roman" w:cs="Times New Roman"/>
          <w:sz w:val="24"/>
          <w:szCs w:val="24"/>
          <w:lang w:eastAsia="lv-LV"/>
        </w:rPr>
        <w:t xml:space="preserve"> rīcība atbilstoši kompetenču rīcības rādītājiem</w:t>
      </w:r>
      <w:r w:rsidR="00687113">
        <w:rPr>
          <w:rFonts w:ascii="Times New Roman" w:eastAsia="Times New Roman" w:hAnsi="Times New Roman" w:cs="Times New Roman"/>
          <w:sz w:val="24"/>
          <w:szCs w:val="24"/>
          <w:lang w:eastAsia="lv-LV"/>
        </w:rPr>
        <w:t xml:space="preserve"> un profesionālā kvalifikācija</w:t>
      </w:r>
      <w:r w:rsidR="00FC27E0" w:rsidRPr="009E0385">
        <w:rPr>
          <w:rFonts w:ascii="Times New Roman" w:eastAsia="Times New Roman" w:hAnsi="Times New Roman" w:cs="Times New Roman"/>
          <w:sz w:val="24"/>
          <w:szCs w:val="24"/>
          <w:lang w:eastAsia="lv-LV"/>
        </w:rPr>
        <w:t>, abpusēji izsakot argumentus, kuri pamato vērtējumu, kā arī analizēta iepriekšējā periodā noteikto mācību un attīstības darbību efektivitāte, noteiktas nodarbinātā mācību un attīstības vajadzības nākamajam periodam, iespējamā profesionālā izaugsme un nepieciešamās izmaiņas amata aprakstā.</w:t>
      </w:r>
      <w:bookmarkStart w:id="30" w:name="p19"/>
      <w:bookmarkStart w:id="31" w:name="p-436438"/>
      <w:bookmarkEnd w:id="30"/>
      <w:bookmarkEnd w:id="31"/>
    </w:p>
    <w:p w14:paraId="2C1F91B9" w14:textId="77777777" w:rsidR="001F2B97" w:rsidRDefault="00FC27E0" w:rsidP="001F2B97">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9E0385">
        <w:rPr>
          <w:rFonts w:ascii="Times New Roman" w:eastAsia="Times New Roman" w:hAnsi="Times New Roman" w:cs="Times New Roman"/>
          <w:sz w:val="24"/>
          <w:szCs w:val="24"/>
          <w:lang w:eastAsia="lv-LV"/>
        </w:rPr>
        <w:t xml:space="preserve">Pēc pārrunām vai to laikā vadītājs un </w:t>
      </w:r>
      <w:r w:rsidR="0022618C" w:rsidRPr="009E0385">
        <w:rPr>
          <w:rFonts w:ascii="Times New Roman" w:eastAsia="Times New Roman" w:hAnsi="Times New Roman" w:cs="Times New Roman"/>
          <w:sz w:val="24"/>
          <w:szCs w:val="24"/>
          <w:lang w:eastAsia="lv-LV"/>
        </w:rPr>
        <w:t>darbinieks</w:t>
      </w:r>
      <w:r w:rsidRPr="009E0385">
        <w:rPr>
          <w:rFonts w:ascii="Times New Roman" w:eastAsia="Times New Roman" w:hAnsi="Times New Roman" w:cs="Times New Roman"/>
          <w:sz w:val="24"/>
          <w:szCs w:val="24"/>
          <w:lang w:eastAsia="lv-LV"/>
        </w:rPr>
        <w:t>, ja nepieciešams, papildina vai precizē vei</w:t>
      </w:r>
      <w:r w:rsidR="001A3148">
        <w:rPr>
          <w:rFonts w:ascii="Times New Roman" w:eastAsia="Times New Roman" w:hAnsi="Times New Roman" w:cs="Times New Roman"/>
          <w:sz w:val="24"/>
          <w:szCs w:val="24"/>
          <w:lang w:eastAsia="lv-LV"/>
        </w:rPr>
        <w:t>dlapas saturu un vadītājs</w:t>
      </w:r>
      <w:r w:rsidR="002629A6">
        <w:rPr>
          <w:rFonts w:ascii="Times New Roman" w:eastAsia="Times New Roman" w:hAnsi="Times New Roman" w:cs="Times New Roman"/>
          <w:sz w:val="24"/>
          <w:szCs w:val="24"/>
          <w:lang w:eastAsia="lv-LV"/>
        </w:rPr>
        <w:t xml:space="preserve"> aizpilda IV sadaļas </w:t>
      </w:r>
      <w:r w:rsidR="009E0385">
        <w:rPr>
          <w:rFonts w:ascii="Times New Roman" w:eastAsia="Times New Roman" w:hAnsi="Times New Roman" w:cs="Times New Roman"/>
          <w:sz w:val="24"/>
          <w:szCs w:val="24"/>
          <w:lang w:eastAsia="lv-LV"/>
        </w:rPr>
        <w:t>lau</w:t>
      </w:r>
      <w:r w:rsidR="001A3148">
        <w:rPr>
          <w:rFonts w:ascii="Times New Roman" w:eastAsia="Times New Roman" w:hAnsi="Times New Roman" w:cs="Times New Roman"/>
          <w:sz w:val="24"/>
          <w:szCs w:val="24"/>
          <w:lang w:eastAsia="lv-LV"/>
        </w:rPr>
        <w:t>ku “Kopsavilkums</w:t>
      </w:r>
      <w:r w:rsidR="009E0385">
        <w:rPr>
          <w:rFonts w:ascii="Times New Roman" w:eastAsia="Times New Roman" w:hAnsi="Times New Roman" w:cs="Times New Roman"/>
          <w:sz w:val="24"/>
          <w:szCs w:val="24"/>
          <w:lang w:eastAsia="lv-LV"/>
        </w:rPr>
        <w:t>”</w:t>
      </w:r>
      <w:r w:rsidR="0022618C" w:rsidRPr="009E0385">
        <w:rPr>
          <w:rFonts w:ascii="Times New Roman" w:eastAsia="Times New Roman" w:hAnsi="Times New Roman" w:cs="Times New Roman"/>
          <w:sz w:val="24"/>
          <w:szCs w:val="24"/>
          <w:lang w:eastAsia="lv-LV"/>
        </w:rPr>
        <w:t>.</w:t>
      </w:r>
      <w:r w:rsidR="0022618C" w:rsidRPr="001A3148">
        <w:rPr>
          <w:rFonts w:ascii="Times New Roman" w:eastAsia="Times New Roman" w:hAnsi="Times New Roman" w:cs="Times New Roman"/>
          <w:sz w:val="24"/>
          <w:szCs w:val="24"/>
          <w:lang w:eastAsia="lv-LV"/>
        </w:rPr>
        <w:t xml:space="preserve"> </w:t>
      </w:r>
      <w:bookmarkStart w:id="32" w:name="p20"/>
      <w:bookmarkStart w:id="33" w:name="p-525753"/>
      <w:bookmarkStart w:id="34" w:name="p21"/>
      <w:bookmarkStart w:id="35" w:name="p-436440"/>
      <w:bookmarkEnd w:id="32"/>
      <w:bookmarkEnd w:id="33"/>
      <w:bookmarkEnd w:id="34"/>
      <w:bookmarkEnd w:id="35"/>
    </w:p>
    <w:p w14:paraId="23E62579" w14:textId="0E8AD21B" w:rsidR="00FC27E0" w:rsidRPr="001F2B97" w:rsidRDefault="0022618C" w:rsidP="001F2B97">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F2B97">
        <w:rPr>
          <w:rFonts w:ascii="Times New Roman" w:eastAsia="Times New Roman" w:hAnsi="Times New Roman" w:cs="Times New Roman"/>
          <w:sz w:val="24"/>
          <w:szCs w:val="24"/>
          <w:lang w:eastAsia="lv-LV"/>
        </w:rPr>
        <w:t>Pēc pārrunām veidlapu izdrukā</w:t>
      </w:r>
      <w:r w:rsidR="00FC27E0" w:rsidRPr="001F2B97">
        <w:rPr>
          <w:rFonts w:ascii="Times New Roman" w:eastAsia="Times New Roman" w:hAnsi="Times New Roman" w:cs="Times New Roman"/>
          <w:sz w:val="24"/>
          <w:szCs w:val="24"/>
          <w:lang w:eastAsia="lv-LV"/>
        </w:rPr>
        <w:t xml:space="preserve">, to paraksta </w:t>
      </w:r>
      <w:r w:rsidR="009E0385" w:rsidRPr="001F2B97">
        <w:rPr>
          <w:rFonts w:ascii="Times New Roman" w:eastAsia="Times New Roman" w:hAnsi="Times New Roman" w:cs="Times New Roman"/>
          <w:sz w:val="24"/>
          <w:szCs w:val="24"/>
          <w:lang w:eastAsia="lv-LV"/>
        </w:rPr>
        <w:t>nodarbinātais</w:t>
      </w:r>
      <w:r w:rsidR="00FC27E0" w:rsidRPr="001F2B97">
        <w:rPr>
          <w:rFonts w:ascii="Times New Roman" w:eastAsia="Times New Roman" w:hAnsi="Times New Roman" w:cs="Times New Roman"/>
          <w:sz w:val="24"/>
          <w:szCs w:val="24"/>
          <w:lang w:eastAsia="lv-LV"/>
        </w:rPr>
        <w:t xml:space="preserve"> un vadītājs, kā a</w:t>
      </w:r>
      <w:r w:rsidR="001F2B97" w:rsidRPr="001F2B97">
        <w:rPr>
          <w:rFonts w:ascii="Times New Roman" w:eastAsia="Times New Roman" w:hAnsi="Times New Roman" w:cs="Times New Roman"/>
          <w:sz w:val="24"/>
          <w:szCs w:val="24"/>
          <w:lang w:eastAsia="lv-LV"/>
        </w:rPr>
        <w:t>rī apstiprina iestādes vadītājs, ja nepieciešams aizpildot VII sada</w:t>
      </w:r>
      <w:r w:rsidR="001F2B97">
        <w:rPr>
          <w:rFonts w:ascii="Times New Roman" w:eastAsia="Times New Roman" w:hAnsi="Times New Roman" w:cs="Times New Roman"/>
          <w:sz w:val="24"/>
          <w:szCs w:val="24"/>
          <w:lang w:eastAsia="lv-LV"/>
        </w:rPr>
        <w:t>ļ</w:t>
      </w:r>
      <w:r w:rsidR="001F2B97" w:rsidRPr="001F2B97">
        <w:rPr>
          <w:rFonts w:ascii="Times New Roman" w:eastAsia="Times New Roman" w:hAnsi="Times New Roman" w:cs="Times New Roman"/>
          <w:sz w:val="24"/>
          <w:szCs w:val="24"/>
          <w:lang w:eastAsia="lv-LV"/>
        </w:rPr>
        <w:t>u “Iestādes vadītāja komentārs”</w:t>
      </w:r>
      <w:r w:rsidR="001F2B97">
        <w:rPr>
          <w:rFonts w:ascii="Times New Roman" w:eastAsia="Times New Roman" w:hAnsi="Times New Roman" w:cs="Times New Roman"/>
          <w:sz w:val="24"/>
          <w:szCs w:val="24"/>
          <w:lang w:eastAsia="lv-LV"/>
        </w:rPr>
        <w:t>.</w:t>
      </w:r>
      <w:r w:rsidRPr="001F2B97">
        <w:rPr>
          <w:rFonts w:ascii="Times New Roman" w:eastAsia="Times New Roman" w:hAnsi="Times New Roman" w:cs="Times New Roman"/>
          <w:sz w:val="24"/>
          <w:szCs w:val="24"/>
          <w:lang w:eastAsia="lv-LV"/>
        </w:rPr>
        <w:t xml:space="preserve"> Izdrukāta un parakstīta veidlapa glabājas iestādes personāla lietvedībā.</w:t>
      </w:r>
    </w:p>
    <w:p w14:paraId="4F385B1D" w14:textId="4B4BF6CC" w:rsidR="00FC27E0" w:rsidRPr="00DC3F9B" w:rsidRDefault="00FC27E0" w:rsidP="009E0385">
      <w:pPr>
        <w:pStyle w:val="Sarakstarindkopa"/>
        <w:numPr>
          <w:ilvl w:val="0"/>
          <w:numId w:val="1"/>
        </w:numPr>
        <w:shd w:val="clear" w:color="auto" w:fill="FFFFFF"/>
        <w:spacing w:after="0" w:line="240" w:lineRule="auto"/>
        <w:ind w:left="567" w:hanging="567"/>
        <w:jc w:val="both"/>
        <w:rPr>
          <w:rFonts w:ascii="Times New Roman" w:eastAsia="Times New Roman" w:hAnsi="Times New Roman" w:cs="Times New Roman"/>
          <w:b/>
          <w:bCs/>
          <w:sz w:val="24"/>
          <w:szCs w:val="24"/>
          <w:lang w:eastAsia="lv-LV"/>
        </w:rPr>
      </w:pPr>
      <w:bookmarkStart w:id="36" w:name="n4"/>
      <w:bookmarkStart w:id="37" w:name="n-436441"/>
      <w:bookmarkEnd w:id="36"/>
      <w:bookmarkEnd w:id="37"/>
      <w:r w:rsidRPr="00DC3F9B">
        <w:rPr>
          <w:rFonts w:ascii="Times New Roman" w:eastAsia="Times New Roman" w:hAnsi="Times New Roman" w:cs="Times New Roman"/>
          <w:b/>
          <w:bCs/>
          <w:sz w:val="24"/>
          <w:szCs w:val="24"/>
          <w:lang w:eastAsia="lv-LV"/>
        </w:rPr>
        <w:t>Iestādes vadītāja darba izpildes novērtēšanas process</w:t>
      </w:r>
    </w:p>
    <w:p w14:paraId="75213DA6" w14:textId="78F079C9" w:rsidR="00972962" w:rsidRPr="004724C0" w:rsidRDefault="00FC27E0" w:rsidP="004724C0">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38" w:name="p22"/>
      <w:bookmarkStart w:id="39" w:name="p-436442"/>
      <w:bookmarkEnd w:id="38"/>
      <w:bookmarkEnd w:id="39"/>
      <w:r w:rsidRPr="00DC3F9B">
        <w:rPr>
          <w:rFonts w:ascii="Times New Roman" w:eastAsia="Times New Roman" w:hAnsi="Times New Roman" w:cs="Times New Roman"/>
          <w:sz w:val="24"/>
          <w:szCs w:val="24"/>
          <w:lang w:eastAsia="lv-LV"/>
        </w:rPr>
        <w:t>Iestādes vadītāja</w:t>
      </w:r>
      <w:r w:rsidR="009B561F">
        <w:rPr>
          <w:rFonts w:ascii="Times New Roman" w:eastAsia="Times New Roman" w:hAnsi="Times New Roman" w:cs="Times New Roman"/>
          <w:sz w:val="24"/>
          <w:szCs w:val="24"/>
          <w:lang w:eastAsia="lv-LV"/>
        </w:rPr>
        <w:t xml:space="preserve"> darbību </w:t>
      </w:r>
      <w:r w:rsidR="004724C0" w:rsidRPr="004724C0">
        <w:rPr>
          <w:rFonts w:ascii="Times New Roman" w:eastAsia="Times New Roman" w:hAnsi="Times New Roman" w:cs="Times New Roman"/>
          <w:sz w:val="24"/>
          <w:szCs w:val="24"/>
          <w:lang w:eastAsia="lv-LV"/>
        </w:rPr>
        <w:t>saskaņā ar šo noteikumu 2.sadaļā noteikto</w:t>
      </w:r>
      <w:r w:rsidR="004724C0">
        <w:rPr>
          <w:rFonts w:ascii="Times New Roman" w:eastAsia="Times New Roman" w:hAnsi="Times New Roman" w:cs="Times New Roman"/>
          <w:sz w:val="24"/>
          <w:szCs w:val="24"/>
          <w:lang w:eastAsia="lv-LV"/>
        </w:rPr>
        <w:t xml:space="preserve"> procesu </w:t>
      </w:r>
      <w:r w:rsidR="009B561F" w:rsidRPr="004724C0">
        <w:rPr>
          <w:rFonts w:ascii="Times New Roman" w:eastAsia="Times New Roman" w:hAnsi="Times New Roman" w:cs="Times New Roman"/>
          <w:sz w:val="24"/>
          <w:szCs w:val="24"/>
          <w:lang w:eastAsia="lv-LV"/>
        </w:rPr>
        <w:t>novērtē pašvaldības izpilddirektors, ja nepieciešams</w:t>
      </w:r>
      <w:r w:rsidR="004724C0" w:rsidRPr="004724C0">
        <w:rPr>
          <w:rFonts w:ascii="Times New Roman" w:eastAsia="Times New Roman" w:hAnsi="Times New Roman" w:cs="Times New Roman"/>
          <w:sz w:val="24"/>
          <w:szCs w:val="24"/>
          <w:lang w:eastAsia="lv-LV"/>
        </w:rPr>
        <w:t>,</w:t>
      </w:r>
      <w:r w:rsidR="009B561F" w:rsidRPr="004724C0">
        <w:rPr>
          <w:rFonts w:ascii="Times New Roman" w:eastAsia="Times New Roman" w:hAnsi="Times New Roman" w:cs="Times New Roman"/>
          <w:sz w:val="24"/>
          <w:szCs w:val="24"/>
          <w:lang w:eastAsia="lv-LV"/>
        </w:rPr>
        <w:t xml:space="preserve"> pieaicinot </w:t>
      </w:r>
      <w:r w:rsidR="004724C0" w:rsidRPr="004724C0">
        <w:rPr>
          <w:rFonts w:ascii="Times New Roman" w:eastAsia="Times New Roman" w:hAnsi="Times New Roman" w:cs="Times New Roman"/>
          <w:sz w:val="24"/>
          <w:szCs w:val="24"/>
          <w:lang w:eastAsia="lv-LV"/>
        </w:rPr>
        <w:t>teritorijas, kurā atrodas iestāde, pagasta pārvaldes vadītāju vai pilsētas pārvaldnieku</w:t>
      </w:r>
      <w:bookmarkStart w:id="40" w:name="p23"/>
      <w:bookmarkStart w:id="41" w:name="p-436443"/>
      <w:bookmarkEnd w:id="40"/>
      <w:bookmarkEnd w:id="41"/>
      <w:r w:rsidR="00106A5C">
        <w:rPr>
          <w:rFonts w:ascii="Times New Roman" w:eastAsia="Times New Roman" w:hAnsi="Times New Roman" w:cs="Times New Roman"/>
          <w:sz w:val="24"/>
          <w:szCs w:val="24"/>
          <w:lang w:eastAsia="lv-LV"/>
        </w:rPr>
        <w:t>.</w:t>
      </w:r>
    </w:p>
    <w:p w14:paraId="22B0A44A" w14:textId="6BAC9364" w:rsidR="00FC27E0" w:rsidRPr="00915F62" w:rsidRDefault="00097F67" w:rsidP="00915F62">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915F62">
        <w:rPr>
          <w:rFonts w:ascii="Times New Roman" w:eastAsia="Times New Roman" w:hAnsi="Times New Roman" w:cs="Times New Roman"/>
          <w:sz w:val="24"/>
          <w:szCs w:val="24"/>
          <w:lang w:eastAsia="lv-LV"/>
        </w:rPr>
        <w:t xml:space="preserve">Pašvaldības izpilddirektora </w:t>
      </w:r>
      <w:r w:rsidR="00106A5C">
        <w:rPr>
          <w:rFonts w:ascii="Times New Roman" w:eastAsia="Times New Roman" w:hAnsi="Times New Roman" w:cs="Times New Roman"/>
          <w:sz w:val="24"/>
          <w:szCs w:val="24"/>
          <w:lang w:eastAsia="lv-LV"/>
        </w:rPr>
        <w:t xml:space="preserve">un izpilddirektora vietnieka </w:t>
      </w:r>
      <w:r w:rsidRPr="00915F62">
        <w:rPr>
          <w:rFonts w:ascii="Times New Roman" w:eastAsia="Times New Roman" w:hAnsi="Times New Roman" w:cs="Times New Roman"/>
          <w:sz w:val="24"/>
          <w:szCs w:val="24"/>
          <w:lang w:eastAsia="lv-LV"/>
        </w:rPr>
        <w:t>darbības novērtēšanu veic</w:t>
      </w:r>
      <w:r w:rsidR="00106A5C">
        <w:rPr>
          <w:rFonts w:ascii="Times New Roman" w:eastAsia="Times New Roman" w:hAnsi="Times New Roman" w:cs="Times New Roman"/>
          <w:sz w:val="24"/>
          <w:szCs w:val="24"/>
          <w:lang w:eastAsia="lv-LV"/>
        </w:rPr>
        <w:t xml:space="preserve"> pašvaldības </w:t>
      </w:r>
      <w:r w:rsidRPr="00915F62">
        <w:rPr>
          <w:rFonts w:ascii="Times New Roman" w:eastAsia="Times New Roman" w:hAnsi="Times New Roman" w:cs="Times New Roman"/>
          <w:sz w:val="24"/>
          <w:szCs w:val="24"/>
          <w:lang w:eastAsia="lv-LV"/>
        </w:rPr>
        <w:t>domes priekšsēdētājs</w:t>
      </w:r>
      <w:bookmarkStart w:id="42" w:name="p25"/>
      <w:bookmarkStart w:id="43" w:name="p-436445"/>
      <w:bookmarkStart w:id="44" w:name="p26"/>
      <w:bookmarkStart w:id="45" w:name="p-436446"/>
      <w:bookmarkEnd w:id="42"/>
      <w:bookmarkEnd w:id="43"/>
      <w:bookmarkEnd w:id="44"/>
      <w:bookmarkEnd w:id="45"/>
      <w:r w:rsidRPr="00915F62">
        <w:rPr>
          <w:rFonts w:ascii="Times New Roman" w:eastAsia="Times New Roman" w:hAnsi="Times New Roman" w:cs="Times New Roman"/>
          <w:sz w:val="24"/>
          <w:szCs w:val="24"/>
          <w:lang w:eastAsia="lv-LV"/>
        </w:rPr>
        <w:t>.</w:t>
      </w:r>
    </w:p>
    <w:p w14:paraId="6D9B786E" w14:textId="2FD10C91" w:rsidR="00FC27E0" w:rsidRPr="00D574D3" w:rsidRDefault="00106A5C" w:rsidP="00D574D3">
      <w:pPr>
        <w:pStyle w:val="Sarakstarindkopa"/>
        <w:numPr>
          <w:ilvl w:val="0"/>
          <w:numId w:val="1"/>
        </w:numPr>
        <w:shd w:val="clear" w:color="auto" w:fill="FFFFFF"/>
        <w:spacing w:after="0" w:line="240" w:lineRule="auto"/>
        <w:ind w:left="567" w:hanging="567"/>
        <w:rPr>
          <w:rFonts w:ascii="Times New Roman" w:eastAsia="Times New Roman" w:hAnsi="Times New Roman" w:cs="Times New Roman"/>
          <w:b/>
          <w:bCs/>
          <w:sz w:val="24"/>
          <w:szCs w:val="24"/>
          <w:lang w:eastAsia="lv-LV"/>
        </w:rPr>
      </w:pPr>
      <w:bookmarkStart w:id="46" w:name="n5"/>
      <w:bookmarkStart w:id="47" w:name="n-436449"/>
      <w:bookmarkEnd w:id="46"/>
      <w:bookmarkEnd w:id="47"/>
      <w:r>
        <w:rPr>
          <w:rFonts w:ascii="Times New Roman" w:eastAsia="Times New Roman" w:hAnsi="Times New Roman" w:cs="Times New Roman"/>
          <w:b/>
          <w:bCs/>
          <w:sz w:val="24"/>
          <w:szCs w:val="24"/>
          <w:lang w:eastAsia="lv-LV"/>
        </w:rPr>
        <w:t>D</w:t>
      </w:r>
      <w:r w:rsidR="00FC27E0" w:rsidRPr="00D574D3">
        <w:rPr>
          <w:rFonts w:ascii="Times New Roman" w:eastAsia="Times New Roman" w:hAnsi="Times New Roman" w:cs="Times New Roman"/>
          <w:b/>
          <w:bCs/>
          <w:sz w:val="24"/>
          <w:szCs w:val="24"/>
          <w:lang w:eastAsia="lv-LV"/>
        </w:rPr>
        <w:t>arba izpildes novērtēšana</w:t>
      </w:r>
      <w:r>
        <w:rPr>
          <w:rFonts w:ascii="Times New Roman" w:eastAsia="Times New Roman" w:hAnsi="Times New Roman" w:cs="Times New Roman"/>
          <w:b/>
          <w:bCs/>
          <w:sz w:val="24"/>
          <w:szCs w:val="24"/>
          <w:lang w:eastAsia="lv-LV"/>
        </w:rPr>
        <w:t>s kritēriji</w:t>
      </w:r>
    </w:p>
    <w:p w14:paraId="00C036DF" w14:textId="10761766" w:rsidR="00687113" w:rsidRPr="00687113" w:rsidRDefault="00D574D3" w:rsidP="00687113">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48" w:name="p29"/>
      <w:bookmarkStart w:id="49" w:name="p-436450"/>
      <w:bookmarkEnd w:id="48"/>
      <w:bookmarkEnd w:id="49"/>
      <w:r>
        <w:rPr>
          <w:rFonts w:ascii="Times New Roman" w:eastAsia="Times New Roman" w:hAnsi="Times New Roman" w:cs="Times New Roman"/>
          <w:sz w:val="24"/>
          <w:szCs w:val="24"/>
          <w:lang w:eastAsia="lv-LV"/>
        </w:rPr>
        <w:t>Nodarbinātā</w:t>
      </w:r>
      <w:r w:rsidR="00FC27E0" w:rsidRPr="00DC3F9B">
        <w:rPr>
          <w:rFonts w:ascii="Times New Roman" w:eastAsia="Times New Roman" w:hAnsi="Times New Roman" w:cs="Times New Roman"/>
          <w:sz w:val="24"/>
          <w:szCs w:val="24"/>
          <w:lang w:eastAsia="lv-LV"/>
        </w:rPr>
        <w:t xml:space="preserve"> darba </w:t>
      </w:r>
      <w:r w:rsidR="00106A5C">
        <w:rPr>
          <w:rFonts w:ascii="Times New Roman" w:eastAsia="Times New Roman" w:hAnsi="Times New Roman" w:cs="Times New Roman"/>
          <w:sz w:val="24"/>
          <w:szCs w:val="24"/>
          <w:lang w:eastAsia="lv-LV"/>
        </w:rPr>
        <w:t xml:space="preserve">izpildi </w:t>
      </w:r>
      <w:r w:rsidR="00FC27E0" w:rsidRPr="00DC3F9B">
        <w:rPr>
          <w:rFonts w:ascii="Times New Roman" w:eastAsia="Times New Roman" w:hAnsi="Times New Roman" w:cs="Times New Roman"/>
          <w:sz w:val="24"/>
          <w:szCs w:val="24"/>
          <w:lang w:eastAsia="lv-LV"/>
        </w:rPr>
        <w:t>novērtē, analizējot un vērtējot:</w:t>
      </w:r>
    </w:p>
    <w:p w14:paraId="5832CBEB" w14:textId="77777777" w:rsidR="00D574D3" w:rsidRDefault="00FC27E0" w:rsidP="00D574D3">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574D3">
        <w:rPr>
          <w:rFonts w:ascii="Times New Roman" w:eastAsia="Times New Roman" w:hAnsi="Times New Roman" w:cs="Times New Roman"/>
          <w:sz w:val="24"/>
          <w:szCs w:val="24"/>
          <w:lang w:eastAsia="lv-LV"/>
        </w:rPr>
        <w:t>amata pienākumu izpildi atbilstoši prasībām;</w:t>
      </w:r>
    </w:p>
    <w:p w14:paraId="1D6C6073" w14:textId="13EC1A6E" w:rsidR="00687113" w:rsidRPr="00D574D3" w:rsidRDefault="00687113" w:rsidP="00D574D3">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profesionālās kvalifikācijas atbilstību;</w:t>
      </w:r>
    </w:p>
    <w:p w14:paraId="356B76D4" w14:textId="6877B3A4" w:rsidR="00FC27E0" w:rsidRDefault="00D574D3" w:rsidP="00D574D3">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574D3">
        <w:rPr>
          <w:rFonts w:ascii="Times New Roman" w:eastAsia="Times New Roman" w:hAnsi="Times New Roman" w:cs="Times New Roman"/>
          <w:sz w:val="24"/>
          <w:szCs w:val="24"/>
          <w:lang w:eastAsia="lv-LV"/>
        </w:rPr>
        <w:t>kompetenču attīstības līmeni.</w:t>
      </w:r>
    </w:p>
    <w:p w14:paraId="63BE9F69" w14:textId="72A8BB54" w:rsidR="00687113" w:rsidRPr="00D574D3" w:rsidRDefault="00687113" w:rsidP="00687113">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Ja profesionālā kvalifikācija nav mainījusies</w:t>
      </w:r>
      <w:r w:rsidR="009459DE">
        <w:rPr>
          <w:rFonts w:ascii="Times New Roman" w:eastAsia="Times New Roman" w:hAnsi="Times New Roman" w:cs="Times New Roman"/>
          <w:sz w:val="24"/>
          <w:szCs w:val="24"/>
          <w:lang w:eastAsia="lv-LV"/>
        </w:rPr>
        <w:t>, profesionālo kvalifikāciju pēc nodarbināta un vadītāja savstarpējas vienošanās var nevērtēt un izmantot pēdējo profesionālās kvalifikācijas novērtējumu.</w:t>
      </w:r>
    </w:p>
    <w:p w14:paraId="4F80C9C9" w14:textId="76EC96EB" w:rsidR="00FC27E0" w:rsidRPr="00DC3F9B" w:rsidRDefault="009C30B4" w:rsidP="0007055E">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50" w:name="p30"/>
      <w:bookmarkStart w:id="51" w:name="p-436451"/>
      <w:bookmarkStart w:id="52" w:name="p32"/>
      <w:bookmarkStart w:id="53" w:name="p-436453"/>
      <w:bookmarkStart w:id="54" w:name="p33"/>
      <w:bookmarkStart w:id="55" w:name="p-436454"/>
      <w:bookmarkEnd w:id="50"/>
      <w:bookmarkEnd w:id="51"/>
      <w:bookmarkEnd w:id="52"/>
      <w:bookmarkEnd w:id="53"/>
      <w:bookmarkEnd w:id="54"/>
      <w:bookmarkEnd w:id="55"/>
      <w:r w:rsidRPr="00DC3F9B">
        <w:rPr>
          <w:rFonts w:ascii="Times New Roman" w:eastAsia="Times New Roman" w:hAnsi="Times New Roman" w:cs="Times New Roman"/>
          <w:sz w:val="24"/>
          <w:szCs w:val="24"/>
          <w:lang w:eastAsia="lv-LV"/>
        </w:rPr>
        <w:t>Pašvaldības darbinieku</w:t>
      </w:r>
      <w:r w:rsidR="00FC27E0" w:rsidRPr="00DC3F9B">
        <w:rPr>
          <w:rFonts w:ascii="Times New Roman" w:eastAsia="Times New Roman" w:hAnsi="Times New Roman" w:cs="Times New Roman"/>
          <w:sz w:val="24"/>
          <w:szCs w:val="24"/>
          <w:lang w:eastAsia="lv-LV"/>
        </w:rPr>
        <w:t xml:space="preserve"> amati ir sagrupēti šādās amatu grupās atbilstoši to pamatfunkcijai:</w:t>
      </w:r>
    </w:p>
    <w:p w14:paraId="7108D893" w14:textId="02538E4F" w:rsidR="00FC27E0" w:rsidRPr="00DC3F9B" w:rsidRDefault="00FC27E0" w:rsidP="00925F55">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atbalsta funkciju veicēji;</w:t>
      </w:r>
    </w:p>
    <w:p w14:paraId="7B696D3E" w14:textId="5A871DA0" w:rsidR="00FC27E0" w:rsidRPr="00DC3F9B" w:rsidRDefault="00FC27E0" w:rsidP="00925F55">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fiziskā un kvalificētā darba veicēji;</w:t>
      </w:r>
    </w:p>
    <w:p w14:paraId="1690EED1" w14:textId="0C88746C" w:rsidR="00FC27E0" w:rsidRPr="00DC3F9B" w:rsidRDefault="00FC27E0" w:rsidP="00925F55">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vadītāji:</w:t>
      </w:r>
    </w:p>
    <w:p w14:paraId="5035C39A" w14:textId="2CAEE0EA" w:rsidR="00FC27E0" w:rsidRPr="00DC3F9B" w:rsidRDefault="00CA2593"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 xml:space="preserve">struktūrvienības vadītāji </w:t>
      </w:r>
      <w:r w:rsidR="00925F55">
        <w:rPr>
          <w:rFonts w:ascii="Times New Roman" w:eastAsia="Times New Roman" w:hAnsi="Times New Roman" w:cs="Times New Roman"/>
          <w:sz w:val="24"/>
          <w:szCs w:val="24"/>
          <w:lang w:eastAsia="lv-LV"/>
        </w:rPr>
        <w:t>un viņu</w:t>
      </w:r>
      <w:r w:rsidRPr="00DC3F9B">
        <w:rPr>
          <w:rFonts w:ascii="Times New Roman" w:eastAsia="Times New Roman" w:hAnsi="Times New Roman" w:cs="Times New Roman"/>
          <w:sz w:val="24"/>
          <w:szCs w:val="24"/>
          <w:lang w:eastAsia="lv-LV"/>
        </w:rPr>
        <w:t xml:space="preserve"> vietnieki</w:t>
      </w:r>
      <w:r w:rsidR="00FC27E0" w:rsidRPr="00DC3F9B">
        <w:rPr>
          <w:rFonts w:ascii="Times New Roman" w:eastAsia="Times New Roman" w:hAnsi="Times New Roman" w:cs="Times New Roman"/>
          <w:sz w:val="24"/>
          <w:szCs w:val="24"/>
          <w:lang w:eastAsia="lv-LV"/>
        </w:rPr>
        <w:t>;</w:t>
      </w:r>
    </w:p>
    <w:p w14:paraId="399DC622" w14:textId="0A2068C3" w:rsidR="00FC27E0" w:rsidRPr="00DC3F9B" w:rsidRDefault="00CA2593"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iestādes vadītāji un viņu</w:t>
      </w:r>
      <w:r w:rsidR="00FC27E0" w:rsidRPr="00DC3F9B">
        <w:rPr>
          <w:rFonts w:ascii="Times New Roman" w:eastAsia="Times New Roman" w:hAnsi="Times New Roman" w:cs="Times New Roman"/>
          <w:sz w:val="24"/>
          <w:szCs w:val="24"/>
          <w:lang w:eastAsia="lv-LV"/>
        </w:rPr>
        <w:t xml:space="preserve"> vietnieki.</w:t>
      </w:r>
    </w:p>
    <w:p w14:paraId="0CE6E5BA" w14:textId="1C3F9D13" w:rsidR="00FC27E0" w:rsidRPr="00DC3F9B" w:rsidRDefault="00FC27E0" w:rsidP="00925F55">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56" w:name="p34"/>
      <w:bookmarkStart w:id="57" w:name="p-436455"/>
      <w:bookmarkStart w:id="58" w:name="p35"/>
      <w:bookmarkStart w:id="59" w:name="p-436456"/>
      <w:bookmarkEnd w:id="56"/>
      <w:bookmarkEnd w:id="57"/>
      <w:bookmarkEnd w:id="58"/>
      <w:bookmarkEnd w:id="59"/>
      <w:r w:rsidRPr="00DC3F9B">
        <w:rPr>
          <w:rFonts w:ascii="Times New Roman" w:eastAsia="Times New Roman" w:hAnsi="Times New Roman" w:cs="Times New Roman"/>
          <w:sz w:val="24"/>
          <w:szCs w:val="24"/>
          <w:lang w:eastAsia="lv-LV"/>
        </w:rPr>
        <w:t>Kompetences vērtē atbilstoši definētajiem rīcības rādītājiem (</w:t>
      </w:r>
      <w:hyperlink r:id="rId9" w:anchor="piel4" w:history="1">
        <w:r w:rsidR="00106A5C">
          <w:rPr>
            <w:rFonts w:ascii="Times New Roman" w:eastAsia="Times New Roman" w:hAnsi="Times New Roman" w:cs="Times New Roman"/>
            <w:sz w:val="24"/>
            <w:szCs w:val="24"/>
            <w:lang w:eastAsia="lv-LV"/>
          </w:rPr>
          <w:t>5</w:t>
        </w:r>
        <w:r w:rsidRPr="00DC3F9B">
          <w:rPr>
            <w:rFonts w:ascii="Times New Roman" w:eastAsia="Times New Roman" w:hAnsi="Times New Roman" w:cs="Times New Roman"/>
            <w:sz w:val="24"/>
            <w:szCs w:val="24"/>
            <w:lang w:eastAsia="lv-LV"/>
          </w:rPr>
          <w:t>.pielikums</w:t>
        </w:r>
      </w:hyperlink>
      <w:r w:rsidRPr="00DC3F9B">
        <w:rPr>
          <w:rFonts w:ascii="Times New Roman" w:eastAsia="Times New Roman" w:hAnsi="Times New Roman" w:cs="Times New Roman"/>
          <w:sz w:val="24"/>
          <w:szCs w:val="24"/>
          <w:lang w:eastAsia="lv-LV"/>
        </w:rPr>
        <w:t>), ņemot vērā šādus nosacījumus:</w:t>
      </w:r>
    </w:p>
    <w:p w14:paraId="0D9357AE" w14:textId="7F7F6303" w:rsidR="00FC27E0" w:rsidRPr="00DC3F9B" w:rsidRDefault="00FC27E0" w:rsidP="00925F55">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atbalsta funkciju v</w:t>
      </w:r>
      <w:r w:rsidR="004E680F" w:rsidRPr="00DC3F9B">
        <w:rPr>
          <w:rFonts w:ascii="Times New Roman" w:eastAsia="Times New Roman" w:hAnsi="Times New Roman" w:cs="Times New Roman"/>
          <w:sz w:val="24"/>
          <w:szCs w:val="24"/>
          <w:lang w:eastAsia="lv-LV"/>
        </w:rPr>
        <w:t xml:space="preserve">eicējiem novērtē </w:t>
      </w:r>
      <w:r w:rsidRPr="00DC3F9B">
        <w:rPr>
          <w:rFonts w:ascii="Times New Roman" w:eastAsia="Times New Roman" w:hAnsi="Times New Roman" w:cs="Times New Roman"/>
          <w:sz w:val="24"/>
          <w:szCs w:val="24"/>
          <w:lang w:eastAsia="lv-LV"/>
        </w:rPr>
        <w:t>šādām</w:t>
      </w:r>
      <w:r w:rsidR="004E680F" w:rsidRPr="00DC3F9B">
        <w:rPr>
          <w:rFonts w:ascii="Times New Roman" w:eastAsia="Times New Roman" w:hAnsi="Times New Roman" w:cs="Times New Roman"/>
          <w:sz w:val="24"/>
          <w:szCs w:val="24"/>
          <w:lang w:eastAsia="lv-LV"/>
        </w:rPr>
        <w:t xml:space="preserve"> kompetences</w:t>
      </w:r>
      <w:r w:rsidRPr="00DC3F9B">
        <w:rPr>
          <w:rFonts w:ascii="Times New Roman" w:eastAsia="Times New Roman" w:hAnsi="Times New Roman" w:cs="Times New Roman"/>
          <w:sz w:val="24"/>
          <w:szCs w:val="24"/>
          <w:lang w:eastAsia="lv-LV"/>
        </w:rPr>
        <w:t>:</w:t>
      </w:r>
    </w:p>
    <w:p w14:paraId="318CA007" w14:textId="700579FE" w:rsidR="00FC27E0"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atsaucība;</w:t>
      </w:r>
    </w:p>
    <w:p w14:paraId="0AC57D3C"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darbs komandā;</w:t>
      </w:r>
    </w:p>
    <w:p w14:paraId="2F7FC223"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komunikācija;</w:t>
      </w:r>
    </w:p>
    <w:p w14:paraId="7AEDED58"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orientācija uz klientu;</w:t>
      </w:r>
    </w:p>
    <w:p w14:paraId="52DB98A2"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iniciatīva;</w:t>
      </w:r>
    </w:p>
    <w:p w14:paraId="0FE0F1A8"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lastRenderedPageBreak/>
        <w:t>patstāvība</w:t>
      </w:r>
      <w:r>
        <w:rPr>
          <w:rFonts w:ascii="Times New Roman" w:eastAsia="Times New Roman" w:hAnsi="Times New Roman" w:cs="Times New Roman"/>
          <w:sz w:val="24"/>
          <w:szCs w:val="24"/>
          <w:lang w:eastAsia="lv-LV"/>
        </w:rPr>
        <w:t>;</w:t>
      </w:r>
    </w:p>
    <w:p w14:paraId="71E32C6B"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plānošana un organizēšana;</w:t>
      </w:r>
    </w:p>
    <w:p w14:paraId="39CBA73C"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rūpes par kārtību, precizitāti un kvalitāti;</w:t>
      </w:r>
    </w:p>
    <w:p w14:paraId="4EE34750" w14:textId="387507A9" w:rsidR="00677C7A" w:rsidRDefault="00677C7A"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ētiskums;</w:t>
      </w:r>
    </w:p>
    <w:p w14:paraId="54DB7F43" w14:textId="4803AC1C" w:rsidR="00677C7A" w:rsidRPr="00925F55" w:rsidRDefault="00677C7A"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lojalitāte.</w:t>
      </w:r>
    </w:p>
    <w:p w14:paraId="449250B7" w14:textId="77777777" w:rsidR="00925F55" w:rsidRDefault="00FC27E0" w:rsidP="00925F55">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 xml:space="preserve">fiziskā un kvalificētā darba veicējiem novērtē </w:t>
      </w:r>
      <w:r w:rsidR="004E680F" w:rsidRPr="00DC3F9B">
        <w:rPr>
          <w:rFonts w:ascii="Times New Roman" w:eastAsia="Times New Roman" w:hAnsi="Times New Roman" w:cs="Times New Roman"/>
          <w:sz w:val="24"/>
          <w:szCs w:val="24"/>
          <w:lang w:eastAsia="lv-LV"/>
        </w:rPr>
        <w:t>šādas</w:t>
      </w:r>
      <w:r w:rsidRPr="00DC3F9B">
        <w:rPr>
          <w:rFonts w:ascii="Times New Roman" w:eastAsia="Times New Roman" w:hAnsi="Times New Roman" w:cs="Times New Roman"/>
          <w:sz w:val="24"/>
          <w:szCs w:val="24"/>
          <w:lang w:eastAsia="lv-LV"/>
        </w:rPr>
        <w:t xml:space="preserve"> ko</w:t>
      </w:r>
      <w:r w:rsidR="004E680F" w:rsidRPr="00DC3F9B">
        <w:rPr>
          <w:rFonts w:ascii="Times New Roman" w:eastAsia="Times New Roman" w:hAnsi="Times New Roman" w:cs="Times New Roman"/>
          <w:sz w:val="24"/>
          <w:szCs w:val="24"/>
          <w:lang w:eastAsia="lv-LV"/>
        </w:rPr>
        <w:t>mpetences</w:t>
      </w:r>
      <w:r w:rsidRPr="00DC3F9B">
        <w:rPr>
          <w:rFonts w:ascii="Times New Roman" w:eastAsia="Times New Roman" w:hAnsi="Times New Roman" w:cs="Times New Roman"/>
          <w:sz w:val="24"/>
          <w:szCs w:val="24"/>
          <w:lang w:eastAsia="lv-LV"/>
        </w:rPr>
        <w:t>:</w:t>
      </w:r>
    </w:p>
    <w:p w14:paraId="358F300B"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darbs komandā;</w:t>
      </w:r>
    </w:p>
    <w:p w14:paraId="400ECAC9"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komunikācija;</w:t>
      </w:r>
    </w:p>
    <w:p w14:paraId="4FEE79EC" w14:textId="39AB2093" w:rsidR="00677C7A" w:rsidRP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orientācija uz klientu;</w:t>
      </w:r>
    </w:p>
    <w:p w14:paraId="23DCD386"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iniciatīva;</w:t>
      </w:r>
    </w:p>
    <w:p w14:paraId="06161115" w14:textId="77777777" w:rsidR="00925F55" w:rsidRDefault="00D469BD"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patstāvība</w:t>
      </w:r>
      <w:r w:rsidR="00925F55">
        <w:rPr>
          <w:rFonts w:ascii="Times New Roman" w:eastAsia="Times New Roman" w:hAnsi="Times New Roman" w:cs="Times New Roman"/>
          <w:sz w:val="24"/>
          <w:szCs w:val="24"/>
          <w:lang w:eastAsia="lv-LV"/>
        </w:rPr>
        <w:t>;</w:t>
      </w:r>
    </w:p>
    <w:p w14:paraId="1DA21596"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plānošana un organizēšana;</w:t>
      </w:r>
    </w:p>
    <w:p w14:paraId="1711E4C3"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rūpes par kārtību, precizitāti un kvalitāti;</w:t>
      </w:r>
    </w:p>
    <w:p w14:paraId="3D1AF4B9" w14:textId="77777777" w:rsid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ētiskums;</w:t>
      </w:r>
    </w:p>
    <w:p w14:paraId="750D6AC3" w14:textId="76CBC8F3" w:rsidR="00677C7A" w:rsidRPr="00677C7A" w:rsidRDefault="00677C7A" w:rsidP="00677C7A">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lojalitāte.</w:t>
      </w:r>
    </w:p>
    <w:p w14:paraId="204B710D" w14:textId="77777777" w:rsidR="00925F55" w:rsidRDefault="004E680F" w:rsidP="00925F55">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struktūrvienību</w:t>
      </w:r>
      <w:r w:rsidR="00FC27E0" w:rsidRPr="00925F55">
        <w:rPr>
          <w:rFonts w:ascii="Times New Roman" w:eastAsia="Times New Roman" w:hAnsi="Times New Roman" w:cs="Times New Roman"/>
          <w:sz w:val="24"/>
          <w:szCs w:val="24"/>
          <w:lang w:eastAsia="lv-LV"/>
        </w:rPr>
        <w:t xml:space="preserve"> vadītājiem </w:t>
      </w:r>
      <w:r w:rsidRPr="00925F55">
        <w:rPr>
          <w:rFonts w:ascii="Times New Roman" w:eastAsia="Times New Roman" w:hAnsi="Times New Roman" w:cs="Times New Roman"/>
          <w:sz w:val="24"/>
          <w:szCs w:val="24"/>
          <w:lang w:eastAsia="lv-LV"/>
        </w:rPr>
        <w:t xml:space="preserve">un viņu vietniekiem </w:t>
      </w:r>
      <w:r w:rsidR="00FC27E0" w:rsidRPr="00925F55">
        <w:rPr>
          <w:rFonts w:ascii="Times New Roman" w:eastAsia="Times New Roman" w:hAnsi="Times New Roman" w:cs="Times New Roman"/>
          <w:sz w:val="24"/>
          <w:szCs w:val="24"/>
          <w:lang w:eastAsia="lv-LV"/>
        </w:rPr>
        <w:t xml:space="preserve">novērtē </w:t>
      </w:r>
      <w:r w:rsidRPr="00925F55">
        <w:rPr>
          <w:rFonts w:ascii="Times New Roman" w:eastAsia="Times New Roman" w:hAnsi="Times New Roman" w:cs="Times New Roman"/>
          <w:sz w:val="24"/>
          <w:szCs w:val="24"/>
          <w:lang w:eastAsia="lv-LV"/>
        </w:rPr>
        <w:t>šādas</w:t>
      </w:r>
      <w:r w:rsidR="00FC27E0" w:rsidRPr="00925F55">
        <w:rPr>
          <w:rFonts w:ascii="Times New Roman" w:eastAsia="Times New Roman" w:hAnsi="Times New Roman" w:cs="Times New Roman"/>
          <w:sz w:val="24"/>
          <w:szCs w:val="24"/>
          <w:lang w:eastAsia="lv-LV"/>
        </w:rPr>
        <w:t xml:space="preserve"> </w:t>
      </w:r>
      <w:r w:rsidRPr="00925F55">
        <w:rPr>
          <w:rFonts w:ascii="Times New Roman" w:eastAsia="Times New Roman" w:hAnsi="Times New Roman" w:cs="Times New Roman"/>
          <w:sz w:val="24"/>
          <w:szCs w:val="24"/>
          <w:lang w:eastAsia="lv-LV"/>
        </w:rPr>
        <w:t>kompetences</w:t>
      </w:r>
      <w:r w:rsidR="00FC27E0" w:rsidRPr="00925F55">
        <w:rPr>
          <w:rFonts w:ascii="Times New Roman" w:eastAsia="Times New Roman" w:hAnsi="Times New Roman" w:cs="Times New Roman"/>
          <w:sz w:val="24"/>
          <w:szCs w:val="24"/>
          <w:lang w:eastAsia="lv-LV"/>
        </w:rPr>
        <w:t>:</w:t>
      </w:r>
    </w:p>
    <w:p w14:paraId="7583F301"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konceptuāla domāšana;</w:t>
      </w:r>
    </w:p>
    <w:p w14:paraId="60E77D02" w14:textId="77777777" w:rsidR="00E83FDB" w:rsidRDefault="00E83FDB" w:rsidP="00E83FDB">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iniciatīva;</w:t>
      </w:r>
    </w:p>
    <w:p w14:paraId="239FF374" w14:textId="77777777" w:rsidR="00E83FDB" w:rsidRDefault="00E83FDB" w:rsidP="00E83FDB">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orientācija uz attīstību;</w:t>
      </w:r>
    </w:p>
    <w:p w14:paraId="48C82416" w14:textId="77777777" w:rsidR="00E83FDB" w:rsidRPr="00925F55" w:rsidRDefault="00E83FDB" w:rsidP="00E83FDB">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spēja pieņemt lēmumus un uzņemties atbildību;</w:t>
      </w:r>
    </w:p>
    <w:p w14:paraId="1A5465A3" w14:textId="77777777" w:rsidR="00E83FDB" w:rsidRDefault="00E83FDB" w:rsidP="00E83FDB">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plānošana un organizēšana;</w:t>
      </w:r>
    </w:p>
    <w:p w14:paraId="7270C7AF" w14:textId="06A1AAD7" w:rsidR="00E83FDB" w:rsidRPr="00E83FDB" w:rsidRDefault="00E83FDB" w:rsidP="00E83FDB">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darbinieku motivēšana un attīstīšana;</w:t>
      </w:r>
    </w:p>
    <w:p w14:paraId="03AB5EE2"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komandas vadīšana;</w:t>
      </w:r>
    </w:p>
    <w:p w14:paraId="7827C344"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rezultātu sasniegšana;</w:t>
      </w:r>
    </w:p>
    <w:p w14:paraId="22E7A2A0" w14:textId="77777777" w:rsidR="00E83FDB" w:rsidRDefault="00E83FDB" w:rsidP="00E83FDB">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ētiskums;</w:t>
      </w:r>
    </w:p>
    <w:p w14:paraId="43DA25C4" w14:textId="603D1952" w:rsidR="00E83FDB" w:rsidRPr="00E83FDB" w:rsidRDefault="00E83FDB" w:rsidP="00E83FDB">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lojalitāte.</w:t>
      </w:r>
    </w:p>
    <w:p w14:paraId="5AE126CD" w14:textId="77777777" w:rsidR="00925F55" w:rsidRDefault="004E680F" w:rsidP="00925F55">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iestāžu vadītājiem un viņu vietniekiem novērtē šādas kompetences</w:t>
      </w:r>
      <w:r w:rsidR="00FC27E0" w:rsidRPr="00DC3F9B">
        <w:rPr>
          <w:rFonts w:ascii="Times New Roman" w:eastAsia="Times New Roman" w:hAnsi="Times New Roman" w:cs="Times New Roman"/>
          <w:sz w:val="24"/>
          <w:szCs w:val="24"/>
          <w:lang w:eastAsia="lv-LV"/>
        </w:rPr>
        <w:t>:</w:t>
      </w:r>
    </w:p>
    <w:p w14:paraId="5508D644"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attiecību veidošana un uzturēšana;</w:t>
      </w:r>
    </w:p>
    <w:p w14:paraId="630C9A00" w14:textId="77777777" w:rsidR="004C6DB5" w:rsidRDefault="004C6DB5" w:rsidP="004C6DB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orientācija uz attīstību;</w:t>
      </w:r>
    </w:p>
    <w:p w14:paraId="545092FA" w14:textId="77777777" w:rsidR="004C6DB5" w:rsidRDefault="004C6DB5" w:rsidP="004C6DB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spēja pieņemt lēmumus un uzņemties atbildību;</w:t>
      </w:r>
    </w:p>
    <w:p w14:paraId="06E43ADA" w14:textId="6C901322" w:rsidR="004C6DB5" w:rsidRPr="004C6DB5" w:rsidRDefault="004C6DB5" w:rsidP="004C6DB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orientācija uz rezultātu sasniegšanu;</w:t>
      </w:r>
    </w:p>
    <w:p w14:paraId="6E3AE3C1" w14:textId="7917410C" w:rsidR="004C6DB5" w:rsidRPr="004C6DB5" w:rsidRDefault="00FC27E0" w:rsidP="004C6DB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darbinieku motivēšana un attīstīšana;</w:t>
      </w:r>
    </w:p>
    <w:p w14:paraId="02D4328C" w14:textId="77777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komandas vadīšana;</w:t>
      </w:r>
    </w:p>
    <w:p w14:paraId="51A4879B" w14:textId="77777777" w:rsidR="004C6DB5" w:rsidRDefault="004C6DB5" w:rsidP="004C6DB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pārmaiņu vadīšana;</w:t>
      </w:r>
    </w:p>
    <w:p w14:paraId="20CA5AC4" w14:textId="77777777" w:rsidR="004C6DB5" w:rsidRPr="00925F55" w:rsidRDefault="004C6DB5" w:rsidP="004C6DB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stratēģiskais redzējums.</w:t>
      </w:r>
      <w:bookmarkStart w:id="60" w:name="p36"/>
      <w:bookmarkStart w:id="61" w:name="p-436457"/>
      <w:bookmarkStart w:id="62" w:name="p37"/>
      <w:bookmarkStart w:id="63" w:name="p-436458"/>
      <w:bookmarkEnd w:id="60"/>
      <w:bookmarkEnd w:id="61"/>
      <w:bookmarkEnd w:id="62"/>
      <w:bookmarkEnd w:id="63"/>
    </w:p>
    <w:p w14:paraId="5F756171" w14:textId="77777777" w:rsidR="004C6DB5" w:rsidRDefault="004C6DB5" w:rsidP="004C6DB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ētiskums;</w:t>
      </w:r>
    </w:p>
    <w:p w14:paraId="0C275316" w14:textId="2461D527" w:rsidR="004C6DB5" w:rsidRPr="004C6DB5" w:rsidRDefault="004C6DB5" w:rsidP="004C6DB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lojalitāte;</w:t>
      </w:r>
    </w:p>
    <w:p w14:paraId="18A8EFA3" w14:textId="6D270777" w:rsidR="00925F55" w:rsidRDefault="00FC27E0" w:rsidP="00925F55">
      <w:pPr>
        <w:pStyle w:val="Sarakstarindkopa"/>
        <w:numPr>
          <w:ilvl w:val="3"/>
          <w:numId w:val="1"/>
        </w:numPr>
        <w:shd w:val="clear" w:color="auto" w:fill="FFFFFF"/>
        <w:spacing w:after="0" w:line="240" w:lineRule="auto"/>
        <w:ind w:left="1985" w:hanging="851"/>
        <w:jc w:val="both"/>
        <w:rPr>
          <w:rFonts w:ascii="Times New Roman" w:eastAsia="Times New Roman" w:hAnsi="Times New Roman" w:cs="Times New Roman"/>
          <w:sz w:val="24"/>
          <w:szCs w:val="24"/>
          <w:lang w:eastAsia="lv-LV"/>
        </w:rPr>
      </w:pPr>
      <w:r w:rsidRPr="00925F55">
        <w:rPr>
          <w:rFonts w:ascii="Times New Roman" w:eastAsia="Times New Roman" w:hAnsi="Times New Roman" w:cs="Times New Roman"/>
          <w:sz w:val="24"/>
          <w:szCs w:val="24"/>
          <w:lang w:eastAsia="lv-LV"/>
        </w:rPr>
        <w:t>or</w:t>
      </w:r>
      <w:r w:rsidR="004C6DB5">
        <w:rPr>
          <w:rFonts w:ascii="Times New Roman" w:eastAsia="Times New Roman" w:hAnsi="Times New Roman" w:cs="Times New Roman"/>
          <w:sz w:val="24"/>
          <w:szCs w:val="24"/>
          <w:lang w:eastAsia="lv-LV"/>
        </w:rPr>
        <w:t>ganizācijas vērtību apzināšanās.</w:t>
      </w:r>
    </w:p>
    <w:p w14:paraId="12E315B0" w14:textId="36F6AEBB" w:rsidR="00FC27E0" w:rsidRPr="00925F55" w:rsidRDefault="00FC27E0" w:rsidP="00925F55">
      <w:pPr>
        <w:pStyle w:val="Sarakstarindkopa"/>
        <w:numPr>
          <w:ilvl w:val="0"/>
          <w:numId w:val="1"/>
        </w:numPr>
        <w:shd w:val="clear" w:color="auto" w:fill="FFFFFF"/>
        <w:spacing w:after="0" w:line="240" w:lineRule="auto"/>
        <w:ind w:left="567" w:hanging="567"/>
        <w:rPr>
          <w:rFonts w:ascii="Times New Roman" w:eastAsia="Times New Roman" w:hAnsi="Times New Roman" w:cs="Times New Roman"/>
          <w:b/>
          <w:bCs/>
          <w:sz w:val="24"/>
          <w:szCs w:val="24"/>
          <w:lang w:eastAsia="lv-LV"/>
        </w:rPr>
      </w:pPr>
      <w:bookmarkStart w:id="64" w:name="n6"/>
      <w:bookmarkStart w:id="65" w:name="n-436459"/>
      <w:bookmarkEnd w:id="64"/>
      <w:bookmarkEnd w:id="65"/>
      <w:r w:rsidRPr="00925F55">
        <w:rPr>
          <w:rFonts w:ascii="Times New Roman" w:eastAsia="Times New Roman" w:hAnsi="Times New Roman" w:cs="Times New Roman"/>
          <w:b/>
          <w:bCs/>
          <w:sz w:val="24"/>
          <w:szCs w:val="24"/>
          <w:lang w:eastAsia="lv-LV"/>
        </w:rPr>
        <w:t>Nodarbināto darba izpildes novērtējuma noteikšana</w:t>
      </w:r>
    </w:p>
    <w:p w14:paraId="2CC3CD24" w14:textId="449546CD" w:rsidR="00FC27E0" w:rsidRPr="00DC3F9B" w:rsidRDefault="00760414" w:rsidP="00760414">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6" w:name="p38"/>
      <w:bookmarkStart w:id="67" w:name="p-436460"/>
      <w:bookmarkEnd w:id="66"/>
      <w:bookmarkEnd w:id="67"/>
      <w:r>
        <w:rPr>
          <w:rFonts w:ascii="Times New Roman" w:eastAsia="Times New Roman" w:hAnsi="Times New Roman" w:cs="Times New Roman"/>
          <w:sz w:val="24"/>
          <w:szCs w:val="24"/>
          <w:lang w:eastAsia="lv-LV"/>
        </w:rPr>
        <w:t>Nodarbinātā</w:t>
      </w:r>
      <w:r w:rsidR="00FC27E0" w:rsidRPr="00DC3F9B">
        <w:rPr>
          <w:rFonts w:ascii="Times New Roman" w:eastAsia="Times New Roman" w:hAnsi="Times New Roman" w:cs="Times New Roman"/>
          <w:sz w:val="24"/>
          <w:szCs w:val="24"/>
          <w:lang w:eastAsia="lv-LV"/>
        </w:rPr>
        <w:t xml:space="preserve"> darba izpildi vērtē:</w:t>
      </w:r>
    </w:p>
    <w:p w14:paraId="6152C629" w14:textId="766DFC20" w:rsidR="00760414" w:rsidRDefault="00760414" w:rsidP="00760414">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w:t>
      </w:r>
      <w:r w:rsidR="00FC27E0" w:rsidRPr="00DC3F9B">
        <w:rPr>
          <w:rFonts w:ascii="Times New Roman" w:eastAsia="Times New Roman" w:hAnsi="Times New Roman" w:cs="Times New Roman"/>
          <w:sz w:val="24"/>
          <w:szCs w:val="24"/>
          <w:lang w:eastAsia="lv-LV"/>
        </w:rPr>
        <w:t>eicami</w:t>
      </w:r>
      <w:r w:rsidR="007C6453">
        <w:rPr>
          <w:rFonts w:ascii="Times New Roman" w:eastAsia="Times New Roman" w:hAnsi="Times New Roman" w:cs="Times New Roman"/>
          <w:sz w:val="24"/>
          <w:szCs w:val="24"/>
          <w:lang w:eastAsia="lv-LV"/>
        </w:rPr>
        <w:t xml:space="preserve"> </w:t>
      </w:r>
      <w:r w:rsidR="00FC27E0" w:rsidRPr="00DC3F9B">
        <w:rPr>
          <w:rFonts w:ascii="Times New Roman" w:eastAsia="Times New Roman" w:hAnsi="Times New Roman" w:cs="Times New Roman"/>
          <w:sz w:val="24"/>
          <w:szCs w:val="24"/>
          <w:lang w:eastAsia="lv-LV"/>
        </w:rPr>
        <w:t>– pārsniedz prasības – darba izpilde pārsniedz prasības visā novērtēšanas periodā;</w:t>
      </w:r>
    </w:p>
    <w:p w14:paraId="21D3F61D" w14:textId="6E3B6B06" w:rsidR="00760414" w:rsidRDefault="00FC27E0" w:rsidP="00760414">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60414">
        <w:rPr>
          <w:rFonts w:ascii="Times New Roman" w:eastAsia="Times New Roman" w:hAnsi="Times New Roman" w:cs="Times New Roman"/>
          <w:sz w:val="24"/>
          <w:szCs w:val="24"/>
          <w:lang w:eastAsia="lv-LV"/>
        </w:rPr>
        <w:t>ļoti labi</w:t>
      </w:r>
      <w:r w:rsidR="007C6453">
        <w:rPr>
          <w:rFonts w:ascii="Times New Roman" w:eastAsia="Times New Roman" w:hAnsi="Times New Roman" w:cs="Times New Roman"/>
          <w:sz w:val="24"/>
          <w:szCs w:val="24"/>
          <w:lang w:eastAsia="lv-LV"/>
        </w:rPr>
        <w:t xml:space="preserve"> </w:t>
      </w:r>
      <w:r w:rsidRPr="00760414">
        <w:rPr>
          <w:rFonts w:ascii="Times New Roman" w:eastAsia="Times New Roman" w:hAnsi="Times New Roman" w:cs="Times New Roman"/>
          <w:sz w:val="24"/>
          <w:szCs w:val="24"/>
          <w:lang w:eastAsia="lv-LV"/>
        </w:rPr>
        <w:t>– daļēji pārsniedz prasības – darba izpilde pārsniedz prasības atsevišķos novērtēšanas perioda posmos vai atsevišķos darba izpildes kritērija aspektos;</w:t>
      </w:r>
    </w:p>
    <w:p w14:paraId="51055F57" w14:textId="78EB4961" w:rsidR="00760414" w:rsidRDefault="00FC27E0" w:rsidP="00760414">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60414">
        <w:rPr>
          <w:rFonts w:ascii="Times New Roman" w:eastAsia="Times New Roman" w:hAnsi="Times New Roman" w:cs="Times New Roman"/>
          <w:sz w:val="24"/>
          <w:szCs w:val="24"/>
          <w:lang w:eastAsia="lv-LV"/>
        </w:rPr>
        <w:t>labi</w:t>
      </w:r>
      <w:r w:rsidR="007C6453">
        <w:rPr>
          <w:rFonts w:ascii="Times New Roman" w:eastAsia="Times New Roman" w:hAnsi="Times New Roman" w:cs="Times New Roman"/>
          <w:sz w:val="24"/>
          <w:szCs w:val="24"/>
          <w:lang w:eastAsia="lv-LV"/>
        </w:rPr>
        <w:t xml:space="preserve"> </w:t>
      </w:r>
      <w:r w:rsidRPr="00760414">
        <w:rPr>
          <w:rFonts w:ascii="Times New Roman" w:eastAsia="Times New Roman" w:hAnsi="Times New Roman" w:cs="Times New Roman"/>
          <w:sz w:val="24"/>
          <w:szCs w:val="24"/>
          <w:lang w:eastAsia="lv-LV"/>
        </w:rPr>
        <w:t>– atbilst prasībām – darba izpilde pilnībā atbilst prasībām visā novērtēšanas periodā;</w:t>
      </w:r>
    </w:p>
    <w:p w14:paraId="6B8D6D15" w14:textId="2181F1E2" w:rsidR="00760414" w:rsidRDefault="00FC27E0" w:rsidP="00760414">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60414">
        <w:rPr>
          <w:rFonts w:ascii="Times New Roman" w:eastAsia="Times New Roman" w:hAnsi="Times New Roman" w:cs="Times New Roman"/>
          <w:sz w:val="24"/>
          <w:szCs w:val="24"/>
          <w:lang w:eastAsia="lv-LV"/>
        </w:rPr>
        <w:t>jāpilnveido</w:t>
      </w:r>
      <w:r w:rsidR="007C6453">
        <w:rPr>
          <w:rFonts w:ascii="Times New Roman" w:eastAsia="Times New Roman" w:hAnsi="Times New Roman" w:cs="Times New Roman"/>
          <w:sz w:val="24"/>
          <w:szCs w:val="24"/>
          <w:lang w:eastAsia="lv-LV"/>
        </w:rPr>
        <w:t xml:space="preserve"> </w:t>
      </w:r>
      <w:r w:rsidRPr="00760414">
        <w:rPr>
          <w:rFonts w:ascii="Times New Roman" w:eastAsia="Times New Roman" w:hAnsi="Times New Roman" w:cs="Times New Roman"/>
          <w:sz w:val="24"/>
          <w:szCs w:val="24"/>
          <w:lang w:eastAsia="lv-LV"/>
        </w:rPr>
        <w:t>– daļēji atbilst prasībām – darba izpilde neatbilst daļai prasību visā novērtēšanas periodā;</w:t>
      </w:r>
    </w:p>
    <w:p w14:paraId="532C7C27" w14:textId="7F615C57" w:rsidR="00FC27E0" w:rsidRPr="00760414" w:rsidRDefault="00FC27E0" w:rsidP="00760414">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760414">
        <w:rPr>
          <w:rFonts w:ascii="Times New Roman" w:eastAsia="Times New Roman" w:hAnsi="Times New Roman" w:cs="Times New Roman"/>
          <w:sz w:val="24"/>
          <w:szCs w:val="24"/>
          <w:lang w:eastAsia="lv-LV"/>
        </w:rPr>
        <w:t>neapmierinoši</w:t>
      </w:r>
      <w:r w:rsidR="007C6453">
        <w:rPr>
          <w:rFonts w:ascii="Times New Roman" w:eastAsia="Times New Roman" w:hAnsi="Times New Roman" w:cs="Times New Roman"/>
          <w:sz w:val="24"/>
          <w:szCs w:val="24"/>
          <w:lang w:eastAsia="lv-LV"/>
        </w:rPr>
        <w:t xml:space="preserve"> </w:t>
      </w:r>
      <w:r w:rsidRPr="00760414">
        <w:rPr>
          <w:rFonts w:ascii="Times New Roman" w:eastAsia="Times New Roman" w:hAnsi="Times New Roman" w:cs="Times New Roman"/>
          <w:sz w:val="24"/>
          <w:szCs w:val="24"/>
          <w:lang w:eastAsia="lv-LV"/>
        </w:rPr>
        <w:t>– neatbilst prasībām – darba izpilde neatbilst lielākajai daļai prasību visā novērtēšanas periodā.</w:t>
      </w:r>
    </w:p>
    <w:p w14:paraId="60B74920" w14:textId="77777777" w:rsidR="007C6453" w:rsidRPr="00A0649A" w:rsidRDefault="00FC27E0" w:rsidP="007C6453">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68" w:name="p39"/>
      <w:bookmarkStart w:id="69" w:name="p-436461"/>
      <w:bookmarkEnd w:id="68"/>
      <w:bookmarkEnd w:id="69"/>
      <w:r w:rsidRPr="00A0649A">
        <w:rPr>
          <w:rFonts w:ascii="Times New Roman" w:eastAsia="Times New Roman" w:hAnsi="Times New Roman" w:cs="Times New Roman"/>
          <w:sz w:val="24"/>
          <w:szCs w:val="24"/>
          <w:lang w:eastAsia="lv-LV"/>
        </w:rPr>
        <w:t>Nodarbinātais un vadītājs var sniegt pamatojumu par jebkuru vērtējumu. Ja</w:t>
      </w:r>
      <w:r w:rsidR="00760414" w:rsidRPr="00A0649A">
        <w:rPr>
          <w:rFonts w:ascii="Times New Roman" w:eastAsia="Times New Roman" w:hAnsi="Times New Roman" w:cs="Times New Roman"/>
          <w:sz w:val="24"/>
          <w:szCs w:val="24"/>
          <w:lang w:eastAsia="lv-LV"/>
        </w:rPr>
        <w:t xml:space="preserve"> darba izpildes novērtējums ir “teicami” vai “neapmierinoši”</w:t>
      </w:r>
      <w:r w:rsidRPr="00A0649A">
        <w:rPr>
          <w:rFonts w:ascii="Times New Roman" w:eastAsia="Times New Roman" w:hAnsi="Times New Roman" w:cs="Times New Roman"/>
          <w:sz w:val="24"/>
          <w:szCs w:val="24"/>
          <w:lang w:eastAsia="lv-LV"/>
        </w:rPr>
        <w:t xml:space="preserve">, nodarbinātais un vadītājs veidlapā sniedz </w:t>
      </w:r>
      <w:r w:rsidRPr="00A0649A">
        <w:rPr>
          <w:rFonts w:ascii="Times New Roman" w:eastAsia="Times New Roman" w:hAnsi="Times New Roman" w:cs="Times New Roman"/>
          <w:sz w:val="24"/>
          <w:szCs w:val="24"/>
          <w:lang w:eastAsia="lv-LV"/>
        </w:rPr>
        <w:lastRenderedPageBreak/>
        <w:t>precīzu, izsmeļošu, uz faktiem balstītu pamatojumu. Vērtējums tiek pamatots arī gadījumā, ja nodarbinātais un vadītājs nespēj vienoties par vērtējumu.</w:t>
      </w:r>
      <w:bookmarkStart w:id="70" w:name="p40"/>
      <w:bookmarkStart w:id="71" w:name="p-436462"/>
      <w:bookmarkStart w:id="72" w:name="p41"/>
      <w:bookmarkStart w:id="73" w:name="p-436463"/>
      <w:bookmarkEnd w:id="70"/>
      <w:bookmarkEnd w:id="71"/>
      <w:bookmarkEnd w:id="72"/>
      <w:bookmarkEnd w:id="73"/>
    </w:p>
    <w:p w14:paraId="7459275A" w14:textId="47595628" w:rsidR="00FC27E0" w:rsidRDefault="00FC27E0" w:rsidP="007C6453">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7C6453">
        <w:rPr>
          <w:rFonts w:ascii="Times New Roman" w:eastAsia="Times New Roman" w:hAnsi="Times New Roman" w:cs="Times New Roman"/>
          <w:sz w:val="24"/>
          <w:szCs w:val="24"/>
          <w:lang w:eastAsia="lv-LV"/>
        </w:rPr>
        <w:t xml:space="preserve">Amatu pienākumu izpildes vērtējumu veido </w:t>
      </w:r>
      <w:r w:rsidR="009459DE">
        <w:rPr>
          <w:rFonts w:ascii="Times New Roman" w:eastAsia="Times New Roman" w:hAnsi="Times New Roman" w:cs="Times New Roman"/>
          <w:sz w:val="24"/>
          <w:szCs w:val="24"/>
          <w:lang w:eastAsia="lv-LV"/>
        </w:rPr>
        <w:t xml:space="preserve">viens no vērtējumiem (teicami – </w:t>
      </w:r>
      <w:r w:rsidRPr="007C6453">
        <w:rPr>
          <w:rFonts w:ascii="Times New Roman" w:eastAsia="Times New Roman" w:hAnsi="Times New Roman" w:cs="Times New Roman"/>
          <w:sz w:val="24"/>
          <w:szCs w:val="24"/>
          <w:lang w:eastAsia="lv-LV"/>
        </w:rPr>
        <w:t>5</w:t>
      </w:r>
      <w:r w:rsidR="009E3828">
        <w:rPr>
          <w:rFonts w:ascii="Times New Roman" w:eastAsia="Times New Roman" w:hAnsi="Times New Roman" w:cs="Times New Roman"/>
          <w:sz w:val="24"/>
          <w:szCs w:val="24"/>
          <w:lang w:eastAsia="lv-LV"/>
        </w:rPr>
        <w:t xml:space="preserve"> punkti</w:t>
      </w:r>
      <w:r w:rsidR="009459DE">
        <w:rPr>
          <w:rFonts w:ascii="Times New Roman" w:eastAsia="Times New Roman" w:hAnsi="Times New Roman" w:cs="Times New Roman"/>
          <w:sz w:val="24"/>
          <w:szCs w:val="24"/>
          <w:lang w:eastAsia="lv-LV"/>
        </w:rPr>
        <w:t xml:space="preserve">, ļoti labi – </w:t>
      </w:r>
      <w:r w:rsidRPr="007C6453">
        <w:rPr>
          <w:rFonts w:ascii="Times New Roman" w:eastAsia="Times New Roman" w:hAnsi="Times New Roman" w:cs="Times New Roman"/>
          <w:sz w:val="24"/>
          <w:szCs w:val="24"/>
          <w:lang w:eastAsia="lv-LV"/>
        </w:rPr>
        <w:t>4</w:t>
      </w:r>
      <w:r w:rsidR="009E3828" w:rsidRPr="009E3828">
        <w:rPr>
          <w:rFonts w:ascii="Times New Roman" w:eastAsia="Times New Roman" w:hAnsi="Times New Roman" w:cs="Times New Roman"/>
          <w:sz w:val="24"/>
          <w:szCs w:val="24"/>
          <w:lang w:eastAsia="lv-LV"/>
        </w:rPr>
        <w:t xml:space="preserve"> </w:t>
      </w:r>
      <w:r w:rsidR="009E3828">
        <w:rPr>
          <w:rFonts w:ascii="Times New Roman" w:eastAsia="Times New Roman" w:hAnsi="Times New Roman" w:cs="Times New Roman"/>
          <w:sz w:val="24"/>
          <w:szCs w:val="24"/>
          <w:lang w:eastAsia="lv-LV"/>
        </w:rPr>
        <w:t>punkti</w:t>
      </w:r>
      <w:r w:rsidR="009459DE">
        <w:rPr>
          <w:rFonts w:ascii="Times New Roman" w:eastAsia="Times New Roman" w:hAnsi="Times New Roman" w:cs="Times New Roman"/>
          <w:sz w:val="24"/>
          <w:szCs w:val="24"/>
          <w:lang w:eastAsia="lv-LV"/>
        </w:rPr>
        <w:t xml:space="preserve">, labi – </w:t>
      </w:r>
      <w:r w:rsidRPr="007C6453">
        <w:rPr>
          <w:rFonts w:ascii="Times New Roman" w:eastAsia="Times New Roman" w:hAnsi="Times New Roman" w:cs="Times New Roman"/>
          <w:sz w:val="24"/>
          <w:szCs w:val="24"/>
          <w:lang w:eastAsia="lv-LV"/>
        </w:rPr>
        <w:t>3</w:t>
      </w:r>
      <w:r w:rsidR="009E3828" w:rsidRPr="009E3828">
        <w:rPr>
          <w:rFonts w:ascii="Times New Roman" w:eastAsia="Times New Roman" w:hAnsi="Times New Roman" w:cs="Times New Roman"/>
          <w:sz w:val="24"/>
          <w:szCs w:val="24"/>
          <w:lang w:eastAsia="lv-LV"/>
        </w:rPr>
        <w:t xml:space="preserve"> </w:t>
      </w:r>
      <w:r w:rsidR="009E3828">
        <w:rPr>
          <w:rFonts w:ascii="Times New Roman" w:eastAsia="Times New Roman" w:hAnsi="Times New Roman" w:cs="Times New Roman"/>
          <w:sz w:val="24"/>
          <w:szCs w:val="24"/>
          <w:lang w:eastAsia="lv-LV"/>
        </w:rPr>
        <w:t>punkti</w:t>
      </w:r>
      <w:r w:rsidR="009459DE">
        <w:rPr>
          <w:rFonts w:ascii="Times New Roman" w:eastAsia="Times New Roman" w:hAnsi="Times New Roman" w:cs="Times New Roman"/>
          <w:sz w:val="24"/>
          <w:szCs w:val="24"/>
          <w:lang w:eastAsia="lv-LV"/>
        </w:rPr>
        <w:t xml:space="preserve">, jāpilnveido – </w:t>
      </w:r>
      <w:r w:rsidRPr="007C6453">
        <w:rPr>
          <w:rFonts w:ascii="Times New Roman" w:eastAsia="Times New Roman" w:hAnsi="Times New Roman" w:cs="Times New Roman"/>
          <w:sz w:val="24"/>
          <w:szCs w:val="24"/>
          <w:lang w:eastAsia="lv-LV"/>
        </w:rPr>
        <w:t>2</w:t>
      </w:r>
      <w:r w:rsidR="009E3828" w:rsidRPr="009E3828">
        <w:rPr>
          <w:rFonts w:ascii="Times New Roman" w:eastAsia="Times New Roman" w:hAnsi="Times New Roman" w:cs="Times New Roman"/>
          <w:sz w:val="24"/>
          <w:szCs w:val="24"/>
          <w:lang w:eastAsia="lv-LV"/>
        </w:rPr>
        <w:t xml:space="preserve"> </w:t>
      </w:r>
      <w:r w:rsidR="009E3828">
        <w:rPr>
          <w:rFonts w:ascii="Times New Roman" w:eastAsia="Times New Roman" w:hAnsi="Times New Roman" w:cs="Times New Roman"/>
          <w:sz w:val="24"/>
          <w:szCs w:val="24"/>
          <w:lang w:eastAsia="lv-LV"/>
        </w:rPr>
        <w:t>punkti</w:t>
      </w:r>
      <w:r w:rsidR="009459DE">
        <w:rPr>
          <w:rFonts w:ascii="Times New Roman" w:eastAsia="Times New Roman" w:hAnsi="Times New Roman" w:cs="Times New Roman"/>
          <w:sz w:val="24"/>
          <w:szCs w:val="24"/>
          <w:lang w:eastAsia="lv-LV"/>
        </w:rPr>
        <w:t xml:space="preserve">, neapmierinoši – </w:t>
      </w:r>
      <w:r w:rsidRPr="007C6453">
        <w:rPr>
          <w:rFonts w:ascii="Times New Roman" w:eastAsia="Times New Roman" w:hAnsi="Times New Roman" w:cs="Times New Roman"/>
          <w:sz w:val="24"/>
          <w:szCs w:val="24"/>
          <w:lang w:eastAsia="lv-LV"/>
        </w:rPr>
        <w:t>1</w:t>
      </w:r>
      <w:r w:rsidR="009E3828" w:rsidRPr="009E3828">
        <w:rPr>
          <w:rFonts w:ascii="Times New Roman" w:eastAsia="Times New Roman" w:hAnsi="Times New Roman" w:cs="Times New Roman"/>
          <w:sz w:val="24"/>
          <w:szCs w:val="24"/>
          <w:lang w:eastAsia="lv-LV"/>
        </w:rPr>
        <w:t xml:space="preserve"> </w:t>
      </w:r>
      <w:r w:rsidR="009E3828">
        <w:rPr>
          <w:rFonts w:ascii="Times New Roman" w:eastAsia="Times New Roman" w:hAnsi="Times New Roman" w:cs="Times New Roman"/>
          <w:sz w:val="24"/>
          <w:szCs w:val="24"/>
          <w:lang w:eastAsia="lv-LV"/>
        </w:rPr>
        <w:t>punkts</w:t>
      </w:r>
      <w:r w:rsidRPr="007C6453">
        <w:rPr>
          <w:rFonts w:ascii="Times New Roman" w:eastAsia="Times New Roman" w:hAnsi="Times New Roman" w:cs="Times New Roman"/>
          <w:sz w:val="24"/>
          <w:szCs w:val="24"/>
          <w:lang w:eastAsia="lv-LV"/>
        </w:rPr>
        <w:t>).</w:t>
      </w:r>
    </w:p>
    <w:p w14:paraId="37E51567" w14:textId="0182C60F" w:rsidR="0037322D" w:rsidRDefault="009459DE" w:rsidP="009459DE">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Profesionālās kvalifikācijas vērtējumu </w:t>
      </w:r>
      <w:r w:rsidR="0037322D">
        <w:rPr>
          <w:rFonts w:ascii="Times New Roman" w:eastAsia="Times New Roman" w:hAnsi="Times New Roman" w:cs="Times New Roman"/>
          <w:sz w:val="24"/>
          <w:szCs w:val="24"/>
          <w:lang w:eastAsia="lv-LV"/>
        </w:rPr>
        <w:t xml:space="preserve">atbalsta funkciju veicējiem un vadītājiem </w:t>
      </w:r>
      <w:r>
        <w:rPr>
          <w:rFonts w:ascii="Times New Roman" w:eastAsia="Times New Roman" w:hAnsi="Times New Roman" w:cs="Times New Roman"/>
          <w:sz w:val="24"/>
          <w:szCs w:val="24"/>
          <w:lang w:eastAsia="lv-LV"/>
        </w:rPr>
        <w:t>veido viens no vērtējumiem</w:t>
      </w:r>
      <w:r w:rsidR="0037322D">
        <w:rPr>
          <w:rFonts w:ascii="Times New Roman" w:eastAsia="Times New Roman" w:hAnsi="Times New Roman" w:cs="Times New Roman"/>
          <w:sz w:val="24"/>
          <w:szCs w:val="24"/>
          <w:lang w:eastAsia="lv-LV"/>
        </w:rPr>
        <w:t>:</w:t>
      </w:r>
    </w:p>
    <w:p w14:paraId="20AC18EB" w14:textId="62633D20" w:rsidR="002A026B" w:rsidRPr="002A026B" w:rsidRDefault="009459DE" w:rsidP="00926D09">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Pr="002A026B">
        <w:rPr>
          <w:rFonts w:ascii="Times New Roman" w:eastAsia="Times New Roman" w:hAnsi="Times New Roman" w:cs="Times New Roman"/>
          <w:sz w:val="24"/>
          <w:szCs w:val="24"/>
          <w:lang w:eastAsia="lv-LV"/>
        </w:rPr>
        <w:t xml:space="preserve">teicami – 5 punkti, </w:t>
      </w:r>
      <w:r w:rsidR="0037322D">
        <w:rPr>
          <w:rFonts w:ascii="Times New Roman" w:eastAsia="Times New Roman" w:hAnsi="Times New Roman" w:cs="Times New Roman"/>
          <w:sz w:val="24"/>
          <w:szCs w:val="24"/>
          <w:lang w:eastAsia="lv-LV"/>
        </w:rPr>
        <w:t xml:space="preserve">ja iegūta </w:t>
      </w:r>
      <w:r w:rsidR="002A026B" w:rsidRPr="002A026B">
        <w:rPr>
          <w:rFonts w:ascii="Times New Roman" w:eastAsia="Times New Roman" w:hAnsi="Times New Roman" w:cs="Times New Roman"/>
          <w:sz w:val="24"/>
          <w:szCs w:val="24"/>
          <w:lang w:eastAsia="lv-LV"/>
        </w:rPr>
        <w:t>m</w:t>
      </w:r>
      <w:r w:rsidR="0037322D" w:rsidRPr="002A026B">
        <w:rPr>
          <w:rFonts w:ascii="Times New Roman" w:eastAsia="Times New Roman" w:hAnsi="Times New Roman" w:cs="Times New Roman"/>
          <w:sz w:val="24"/>
          <w:szCs w:val="24"/>
          <w:lang w:eastAsia="lv-LV"/>
        </w:rPr>
        <w:t xml:space="preserve">aģistra, </w:t>
      </w:r>
      <w:r w:rsidR="002A026B" w:rsidRPr="002A026B">
        <w:rPr>
          <w:rFonts w:ascii="Times New Roman" w:eastAsia="Times New Roman" w:hAnsi="Times New Roman" w:cs="Times New Roman"/>
          <w:sz w:val="24"/>
          <w:szCs w:val="24"/>
          <w:lang w:eastAsia="lv-LV"/>
        </w:rPr>
        <w:t>2.līmeņa profesionālā augstākā izglītī</w:t>
      </w:r>
      <w:r w:rsidR="002A026B">
        <w:rPr>
          <w:rFonts w:ascii="Times New Roman" w:eastAsia="Times New Roman" w:hAnsi="Times New Roman" w:cs="Times New Roman"/>
          <w:sz w:val="24"/>
          <w:szCs w:val="24"/>
          <w:lang w:eastAsia="lv-LV"/>
        </w:rPr>
        <w:t>ba (profesionālā maģistra</w:t>
      </w:r>
      <w:r w:rsidR="002A026B" w:rsidRPr="002A026B">
        <w:rPr>
          <w:rFonts w:ascii="Times New Roman" w:eastAsia="Times New Roman" w:hAnsi="Times New Roman" w:cs="Times New Roman"/>
          <w:sz w:val="24"/>
          <w:szCs w:val="24"/>
          <w:lang w:eastAsia="lv-LV"/>
        </w:rPr>
        <w:t>, profesionālā</w:t>
      </w:r>
      <w:r w:rsidR="002A026B">
        <w:rPr>
          <w:rFonts w:ascii="Times New Roman" w:eastAsia="Times New Roman" w:hAnsi="Times New Roman" w:cs="Times New Roman"/>
          <w:sz w:val="24"/>
          <w:szCs w:val="24"/>
          <w:lang w:eastAsia="lv-LV"/>
        </w:rPr>
        <w:t>s</w:t>
      </w:r>
      <w:r w:rsidR="002A026B" w:rsidRPr="002A026B">
        <w:rPr>
          <w:rFonts w:ascii="Times New Roman" w:eastAsia="Times New Roman" w:hAnsi="Times New Roman" w:cs="Times New Roman"/>
          <w:sz w:val="24"/>
          <w:szCs w:val="24"/>
          <w:lang w:eastAsia="lv-LV"/>
        </w:rPr>
        <w:t xml:space="preserve"> augstākā</w:t>
      </w:r>
      <w:r w:rsidR="002A026B">
        <w:rPr>
          <w:rFonts w:ascii="Times New Roman" w:eastAsia="Times New Roman" w:hAnsi="Times New Roman" w:cs="Times New Roman"/>
          <w:sz w:val="24"/>
          <w:szCs w:val="24"/>
          <w:lang w:eastAsia="lv-LV"/>
        </w:rPr>
        <w:t>s</w:t>
      </w:r>
      <w:r w:rsidR="002A026B" w:rsidRPr="002A026B">
        <w:rPr>
          <w:rFonts w:ascii="Times New Roman" w:eastAsia="Times New Roman" w:hAnsi="Times New Roman" w:cs="Times New Roman"/>
          <w:sz w:val="24"/>
          <w:szCs w:val="24"/>
          <w:lang w:eastAsia="lv-LV"/>
        </w:rPr>
        <w:t xml:space="preserve"> izglītība</w:t>
      </w:r>
      <w:r w:rsidR="002A026B">
        <w:rPr>
          <w:rFonts w:ascii="Times New Roman" w:eastAsia="Times New Roman" w:hAnsi="Times New Roman" w:cs="Times New Roman"/>
          <w:sz w:val="24"/>
          <w:szCs w:val="24"/>
          <w:lang w:eastAsia="lv-LV"/>
        </w:rPr>
        <w:t>s</w:t>
      </w:r>
      <w:r w:rsidR="002A026B" w:rsidRPr="002A026B">
        <w:rPr>
          <w:rFonts w:ascii="Times New Roman" w:eastAsia="Times New Roman" w:hAnsi="Times New Roman" w:cs="Times New Roman"/>
          <w:sz w:val="24"/>
          <w:szCs w:val="24"/>
          <w:lang w:eastAsia="lv-LV"/>
        </w:rPr>
        <w:t>)</w:t>
      </w:r>
      <w:r w:rsidR="0037322D" w:rsidRPr="002A026B">
        <w:rPr>
          <w:rFonts w:ascii="Times New Roman" w:eastAsia="Times New Roman" w:hAnsi="Times New Roman" w:cs="Times New Roman"/>
          <w:sz w:val="24"/>
          <w:szCs w:val="24"/>
          <w:lang w:eastAsia="lv-LV"/>
        </w:rPr>
        <w:t>, doktora izglītība (</w:t>
      </w:r>
      <w:r w:rsidR="00926D09" w:rsidRPr="00926D09">
        <w:rPr>
          <w:rFonts w:ascii="Times New Roman" w:eastAsia="Times New Roman" w:hAnsi="Times New Roman" w:cs="Times New Roman"/>
          <w:sz w:val="24"/>
          <w:szCs w:val="24"/>
          <w:lang w:eastAsia="lv-LV"/>
        </w:rPr>
        <w:t xml:space="preserve">Latvijas kvalifikāciju </w:t>
      </w:r>
      <w:proofErr w:type="spellStart"/>
      <w:r w:rsidR="00926D09" w:rsidRPr="00926D09">
        <w:rPr>
          <w:rFonts w:ascii="Times New Roman" w:eastAsia="Times New Roman" w:hAnsi="Times New Roman" w:cs="Times New Roman"/>
          <w:sz w:val="24"/>
          <w:szCs w:val="24"/>
          <w:lang w:eastAsia="lv-LV"/>
        </w:rPr>
        <w:t>ietvarstruktūra</w:t>
      </w:r>
      <w:r w:rsidR="00926D09">
        <w:rPr>
          <w:rFonts w:ascii="Times New Roman" w:eastAsia="Times New Roman" w:hAnsi="Times New Roman" w:cs="Times New Roman"/>
          <w:sz w:val="24"/>
          <w:szCs w:val="24"/>
          <w:lang w:eastAsia="lv-LV"/>
        </w:rPr>
        <w:t>s</w:t>
      </w:r>
      <w:proofErr w:type="spellEnd"/>
      <w:r w:rsidR="00926D09">
        <w:rPr>
          <w:rFonts w:ascii="Times New Roman" w:eastAsia="Times New Roman" w:hAnsi="Times New Roman" w:cs="Times New Roman"/>
          <w:sz w:val="24"/>
          <w:szCs w:val="24"/>
          <w:lang w:eastAsia="lv-LV"/>
        </w:rPr>
        <w:t>, turpmāk – “</w:t>
      </w:r>
      <w:r w:rsidR="002A026B" w:rsidRPr="002A026B">
        <w:rPr>
          <w:rFonts w:ascii="Times New Roman" w:eastAsia="Times New Roman" w:hAnsi="Times New Roman" w:cs="Times New Roman"/>
          <w:sz w:val="24"/>
          <w:szCs w:val="24"/>
          <w:lang w:eastAsia="lv-LV"/>
        </w:rPr>
        <w:t>LKI</w:t>
      </w:r>
      <w:r w:rsidR="00926D09">
        <w:rPr>
          <w:rFonts w:ascii="Times New Roman" w:eastAsia="Times New Roman" w:hAnsi="Times New Roman" w:cs="Times New Roman"/>
          <w:sz w:val="24"/>
          <w:szCs w:val="24"/>
          <w:lang w:eastAsia="lv-LV"/>
        </w:rPr>
        <w:t>”,</w:t>
      </w:r>
      <w:r w:rsidR="0037322D" w:rsidRPr="002A026B">
        <w:rPr>
          <w:rFonts w:ascii="Times New Roman" w:eastAsia="Times New Roman" w:hAnsi="Times New Roman" w:cs="Times New Roman"/>
          <w:sz w:val="24"/>
          <w:szCs w:val="24"/>
          <w:lang w:eastAsia="lv-LV"/>
        </w:rPr>
        <w:t xml:space="preserve"> </w:t>
      </w:r>
      <w:r w:rsidR="002A026B" w:rsidRPr="002A026B">
        <w:rPr>
          <w:rFonts w:ascii="Times New Roman" w:eastAsia="Times New Roman" w:hAnsi="Times New Roman" w:cs="Times New Roman"/>
          <w:sz w:val="24"/>
          <w:szCs w:val="24"/>
          <w:lang w:eastAsia="lv-LV"/>
        </w:rPr>
        <w:t>7-8 līmenis)</w:t>
      </w:r>
      <w:r w:rsidR="00CC2771" w:rsidRPr="00CC2771">
        <w:rPr>
          <w:rFonts w:ascii="Times New Roman" w:eastAsia="Times New Roman" w:hAnsi="Times New Roman" w:cs="Times New Roman"/>
          <w:sz w:val="24"/>
          <w:szCs w:val="24"/>
          <w:lang w:eastAsia="lv-LV"/>
        </w:rPr>
        <w:t xml:space="preserve"> </w:t>
      </w:r>
      <w:r w:rsidR="00CC2771">
        <w:rPr>
          <w:rFonts w:ascii="Times New Roman" w:eastAsia="Times New Roman" w:hAnsi="Times New Roman" w:cs="Times New Roman"/>
          <w:sz w:val="24"/>
          <w:szCs w:val="24"/>
          <w:lang w:eastAsia="lv-LV"/>
        </w:rPr>
        <w:t>veicamā darba jomā</w:t>
      </w:r>
      <w:r w:rsidR="002A026B" w:rsidRPr="002A026B">
        <w:rPr>
          <w:rFonts w:ascii="Times New Roman" w:eastAsia="Times New Roman" w:hAnsi="Times New Roman" w:cs="Times New Roman"/>
          <w:sz w:val="24"/>
          <w:szCs w:val="24"/>
          <w:lang w:eastAsia="lv-LV"/>
        </w:rPr>
        <w:t>;</w:t>
      </w:r>
    </w:p>
    <w:p w14:paraId="3CDF5564" w14:textId="795053E7" w:rsidR="0037322D" w:rsidRDefault="009459DE" w:rsidP="002A026B">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A026B">
        <w:rPr>
          <w:rFonts w:ascii="Times New Roman" w:eastAsia="Times New Roman" w:hAnsi="Times New Roman" w:cs="Times New Roman"/>
          <w:sz w:val="24"/>
          <w:szCs w:val="24"/>
          <w:lang w:eastAsia="lv-LV"/>
        </w:rPr>
        <w:t>ļoti labi – 4 punkti</w:t>
      </w:r>
      <w:r w:rsidR="002A026B" w:rsidRPr="002A026B">
        <w:rPr>
          <w:rFonts w:ascii="Times New Roman" w:eastAsia="Times New Roman" w:hAnsi="Times New Roman" w:cs="Times New Roman"/>
          <w:sz w:val="24"/>
          <w:szCs w:val="24"/>
          <w:lang w:eastAsia="lv-LV"/>
        </w:rPr>
        <w:t>, ja ieg</w:t>
      </w:r>
      <w:r w:rsidR="002A026B">
        <w:rPr>
          <w:rFonts w:ascii="Times New Roman" w:eastAsia="Times New Roman" w:hAnsi="Times New Roman" w:cs="Times New Roman"/>
          <w:sz w:val="24"/>
          <w:szCs w:val="24"/>
          <w:lang w:eastAsia="lv-LV"/>
        </w:rPr>
        <w:t xml:space="preserve">ūta </w:t>
      </w:r>
      <w:r w:rsidR="00CC2771" w:rsidRPr="002A026B">
        <w:rPr>
          <w:rFonts w:ascii="Times New Roman" w:eastAsia="Times New Roman" w:hAnsi="Times New Roman" w:cs="Times New Roman"/>
          <w:sz w:val="24"/>
          <w:szCs w:val="24"/>
          <w:lang w:eastAsia="lv-LV"/>
        </w:rPr>
        <w:t>maģistra, 2.līmeņa profesionālā augstākā izglītī</w:t>
      </w:r>
      <w:r w:rsidR="00CC2771">
        <w:rPr>
          <w:rFonts w:ascii="Times New Roman" w:eastAsia="Times New Roman" w:hAnsi="Times New Roman" w:cs="Times New Roman"/>
          <w:sz w:val="24"/>
          <w:szCs w:val="24"/>
          <w:lang w:eastAsia="lv-LV"/>
        </w:rPr>
        <w:t>ba (profesionālā maģistra</w:t>
      </w:r>
      <w:r w:rsidR="00CC2771" w:rsidRPr="002A026B">
        <w:rPr>
          <w:rFonts w:ascii="Times New Roman" w:eastAsia="Times New Roman" w:hAnsi="Times New Roman" w:cs="Times New Roman"/>
          <w:sz w:val="24"/>
          <w:szCs w:val="24"/>
          <w:lang w:eastAsia="lv-LV"/>
        </w:rPr>
        <w:t>, profesionālā</w:t>
      </w:r>
      <w:r w:rsidR="00CC2771">
        <w:rPr>
          <w:rFonts w:ascii="Times New Roman" w:eastAsia="Times New Roman" w:hAnsi="Times New Roman" w:cs="Times New Roman"/>
          <w:sz w:val="24"/>
          <w:szCs w:val="24"/>
          <w:lang w:eastAsia="lv-LV"/>
        </w:rPr>
        <w:t>s</w:t>
      </w:r>
      <w:r w:rsidR="00CC2771" w:rsidRPr="002A026B">
        <w:rPr>
          <w:rFonts w:ascii="Times New Roman" w:eastAsia="Times New Roman" w:hAnsi="Times New Roman" w:cs="Times New Roman"/>
          <w:sz w:val="24"/>
          <w:szCs w:val="24"/>
          <w:lang w:eastAsia="lv-LV"/>
        </w:rPr>
        <w:t xml:space="preserve"> augstākā</w:t>
      </w:r>
      <w:r w:rsidR="00CC2771">
        <w:rPr>
          <w:rFonts w:ascii="Times New Roman" w:eastAsia="Times New Roman" w:hAnsi="Times New Roman" w:cs="Times New Roman"/>
          <w:sz w:val="24"/>
          <w:szCs w:val="24"/>
          <w:lang w:eastAsia="lv-LV"/>
        </w:rPr>
        <w:t>s</w:t>
      </w:r>
      <w:r w:rsidR="00CC2771" w:rsidRPr="002A026B">
        <w:rPr>
          <w:rFonts w:ascii="Times New Roman" w:eastAsia="Times New Roman" w:hAnsi="Times New Roman" w:cs="Times New Roman"/>
          <w:sz w:val="24"/>
          <w:szCs w:val="24"/>
          <w:lang w:eastAsia="lv-LV"/>
        </w:rPr>
        <w:t xml:space="preserve"> izglītība</w:t>
      </w:r>
      <w:r w:rsidR="00CC2771">
        <w:rPr>
          <w:rFonts w:ascii="Times New Roman" w:eastAsia="Times New Roman" w:hAnsi="Times New Roman" w:cs="Times New Roman"/>
          <w:sz w:val="24"/>
          <w:szCs w:val="24"/>
          <w:lang w:eastAsia="lv-LV"/>
        </w:rPr>
        <w:t>s</w:t>
      </w:r>
      <w:r w:rsidR="00CC2771" w:rsidRPr="002A026B">
        <w:rPr>
          <w:rFonts w:ascii="Times New Roman" w:eastAsia="Times New Roman" w:hAnsi="Times New Roman" w:cs="Times New Roman"/>
          <w:sz w:val="24"/>
          <w:szCs w:val="24"/>
          <w:lang w:eastAsia="lv-LV"/>
        </w:rPr>
        <w:t>), doktora izglītība (LKI 7-8 līmenis)</w:t>
      </w:r>
      <w:r w:rsidR="00CC2771" w:rsidRPr="00CC2771">
        <w:rPr>
          <w:rFonts w:ascii="Times New Roman" w:eastAsia="Times New Roman" w:hAnsi="Times New Roman" w:cs="Times New Roman"/>
          <w:sz w:val="24"/>
          <w:szCs w:val="24"/>
          <w:lang w:eastAsia="lv-LV"/>
        </w:rPr>
        <w:t xml:space="preserve"> </w:t>
      </w:r>
      <w:r w:rsidR="00CC2771">
        <w:rPr>
          <w:rFonts w:ascii="Times New Roman" w:eastAsia="Times New Roman" w:hAnsi="Times New Roman" w:cs="Times New Roman"/>
          <w:sz w:val="24"/>
          <w:szCs w:val="24"/>
          <w:lang w:eastAsia="lv-LV"/>
        </w:rPr>
        <w:t xml:space="preserve">jomā, kas nav veicamā darba joma, vai </w:t>
      </w:r>
      <w:r w:rsidR="002A026B">
        <w:rPr>
          <w:rFonts w:ascii="Times New Roman" w:eastAsia="Times New Roman" w:hAnsi="Times New Roman" w:cs="Times New Roman"/>
          <w:sz w:val="24"/>
          <w:szCs w:val="24"/>
          <w:lang w:eastAsia="lv-LV"/>
        </w:rPr>
        <w:t>b</w:t>
      </w:r>
      <w:r w:rsidR="002A026B" w:rsidRPr="002A026B">
        <w:rPr>
          <w:rFonts w:ascii="Times New Roman" w:eastAsia="Times New Roman" w:hAnsi="Times New Roman" w:cs="Times New Roman"/>
          <w:sz w:val="24"/>
          <w:szCs w:val="24"/>
          <w:lang w:eastAsia="lv-LV"/>
        </w:rPr>
        <w:t>akalaura</w:t>
      </w:r>
      <w:r w:rsidR="002A026B">
        <w:rPr>
          <w:rFonts w:ascii="Times New Roman" w:eastAsia="Times New Roman" w:hAnsi="Times New Roman" w:cs="Times New Roman"/>
          <w:sz w:val="24"/>
          <w:szCs w:val="24"/>
          <w:lang w:eastAsia="lv-LV"/>
        </w:rPr>
        <w:t xml:space="preserve">, </w:t>
      </w:r>
      <w:r w:rsidR="002A026B" w:rsidRPr="002A026B">
        <w:rPr>
          <w:rFonts w:ascii="Times New Roman" w:eastAsia="Times New Roman" w:hAnsi="Times New Roman" w:cs="Times New Roman"/>
          <w:sz w:val="24"/>
          <w:szCs w:val="24"/>
          <w:lang w:eastAsia="lv-LV"/>
        </w:rPr>
        <w:t>2.līmeņa profesionālā au</w:t>
      </w:r>
      <w:r w:rsidR="002A026B">
        <w:rPr>
          <w:rFonts w:ascii="Times New Roman" w:eastAsia="Times New Roman" w:hAnsi="Times New Roman" w:cs="Times New Roman"/>
          <w:sz w:val="24"/>
          <w:szCs w:val="24"/>
          <w:lang w:eastAsia="lv-LV"/>
        </w:rPr>
        <w:t>gstākā izglītība (profesionālā bakalaura</w:t>
      </w:r>
      <w:r w:rsidR="002A026B" w:rsidRPr="002A026B">
        <w:rPr>
          <w:rFonts w:ascii="Times New Roman" w:eastAsia="Times New Roman" w:hAnsi="Times New Roman" w:cs="Times New Roman"/>
          <w:sz w:val="24"/>
          <w:szCs w:val="24"/>
          <w:lang w:eastAsia="lv-LV"/>
        </w:rPr>
        <w:t>, profesionālā</w:t>
      </w:r>
      <w:r w:rsidR="002A026B">
        <w:rPr>
          <w:rFonts w:ascii="Times New Roman" w:eastAsia="Times New Roman" w:hAnsi="Times New Roman" w:cs="Times New Roman"/>
          <w:sz w:val="24"/>
          <w:szCs w:val="24"/>
          <w:lang w:eastAsia="lv-LV"/>
        </w:rPr>
        <w:t>s</w:t>
      </w:r>
      <w:r w:rsidR="002A026B" w:rsidRPr="002A026B">
        <w:rPr>
          <w:rFonts w:ascii="Times New Roman" w:eastAsia="Times New Roman" w:hAnsi="Times New Roman" w:cs="Times New Roman"/>
          <w:sz w:val="24"/>
          <w:szCs w:val="24"/>
          <w:lang w:eastAsia="lv-LV"/>
        </w:rPr>
        <w:t xml:space="preserve"> augstākā</w:t>
      </w:r>
      <w:r w:rsidR="002A026B">
        <w:rPr>
          <w:rFonts w:ascii="Times New Roman" w:eastAsia="Times New Roman" w:hAnsi="Times New Roman" w:cs="Times New Roman"/>
          <w:sz w:val="24"/>
          <w:szCs w:val="24"/>
          <w:lang w:eastAsia="lv-LV"/>
        </w:rPr>
        <w:t>s</w:t>
      </w:r>
      <w:r w:rsidR="002A026B" w:rsidRPr="002A026B">
        <w:rPr>
          <w:rFonts w:ascii="Times New Roman" w:eastAsia="Times New Roman" w:hAnsi="Times New Roman" w:cs="Times New Roman"/>
          <w:sz w:val="24"/>
          <w:szCs w:val="24"/>
          <w:lang w:eastAsia="lv-LV"/>
        </w:rPr>
        <w:t xml:space="preserve"> izglītība</w:t>
      </w:r>
      <w:r w:rsidR="002A026B">
        <w:rPr>
          <w:rFonts w:ascii="Times New Roman" w:eastAsia="Times New Roman" w:hAnsi="Times New Roman" w:cs="Times New Roman"/>
          <w:sz w:val="24"/>
          <w:szCs w:val="24"/>
          <w:lang w:eastAsia="lv-LV"/>
        </w:rPr>
        <w:t>s</w:t>
      </w:r>
      <w:r w:rsidR="002A026B" w:rsidRPr="002A026B">
        <w:rPr>
          <w:rFonts w:ascii="Times New Roman" w:eastAsia="Times New Roman" w:hAnsi="Times New Roman" w:cs="Times New Roman"/>
          <w:sz w:val="24"/>
          <w:szCs w:val="24"/>
          <w:lang w:eastAsia="lv-LV"/>
        </w:rPr>
        <w:t>)</w:t>
      </w:r>
      <w:r w:rsidR="002A026B">
        <w:rPr>
          <w:rFonts w:ascii="Times New Roman" w:eastAsia="Times New Roman" w:hAnsi="Times New Roman" w:cs="Times New Roman"/>
          <w:sz w:val="24"/>
          <w:szCs w:val="24"/>
          <w:lang w:eastAsia="lv-LV"/>
        </w:rPr>
        <w:t xml:space="preserve"> izglītība (LKI 6 līmenis) veicamā darba jomā;</w:t>
      </w:r>
    </w:p>
    <w:p w14:paraId="2B0DD0DA" w14:textId="050A0AA4" w:rsidR="0037322D" w:rsidRPr="002A026B" w:rsidRDefault="002A026B" w:rsidP="002A026B">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A026B">
        <w:rPr>
          <w:rFonts w:ascii="Times New Roman" w:eastAsia="Times New Roman" w:hAnsi="Times New Roman" w:cs="Times New Roman"/>
          <w:sz w:val="24"/>
          <w:szCs w:val="24"/>
          <w:lang w:eastAsia="lv-LV"/>
        </w:rPr>
        <w:t>labi – 3 punkti, ja ieg</w:t>
      </w:r>
      <w:r>
        <w:rPr>
          <w:rFonts w:ascii="Times New Roman" w:eastAsia="Times New Roman" w:hAnsi="Times New Roman" w:cs="Times New Roman"/>
          <w:sz w:val="24"/>
          <w:szCs w:val="24"/>
          <w:lang w:eastAsia="lv-LV"/>
        </w:rPr>
        <w:t>ūta b</w:t>
      </w:r>
      <w:r w:rsidRPr="002A026B">
        <w:rPr>
          <w:rFonts w:ascii="Times New Roman" w:eastAsia="Times New Roman" w:hAnsi="Times New Roman" w:cs="Times New Roman"/>
          <w:sz w:val="24"/>
          <w:szCs w:val="24"/>
          <w:lang w:eastAsia="lv-LV"/>
        </w:rPr>
        <w:t>akalaura</w:t>
      </w:r>
      <w:r>
        <w:rPr>
          <w:rFonts w:ascii="Times New Roman" w:eastAsia="Times New Roman" w:hAnsi="Times New Roman" w:cs="Times New Roman"/>
          <w:sz w:val="24"/>
          <w:szCs w:val="24"/>
          <w:lang w:eastAsia="lv-LV"/>
        </w:rPr>
        <w:t xml:space="preserve">, </w:t>
      </w:r>
      <w:r w:rsidRPr="002A026B">
        <w:rPr>
          <w:rFonts w:ascii="Times New Roman" w:eastAsia="Times New Roman" w:hAnsi="Times New Roman" w:cs="Times New Roman"/>
          <w:sz w:val="24"/>
          <w:szCs w:val="24"/>
          <w:lang w:eastAsia="lv-LV"/>
        </w:rPr>
        <w:t>2.līmeņa profesionālā au</w:t>
      </w:r>
      <w:r>
        <w:rPr>
          <w:rFonts w:ascii="Times New Roman" w:eastAsia="Times New Roman" w:hAnsi="Times New Roman" w:cs="Times New Roman"/>
          <w:sz w:val="24"/>
          <w:szCs w:val="24"/>
          <w:lang w:eastAsia="lv-LV"/>
        </w:rPr>
        <w:t>gstākā izglītība (profesionālā bakalaura</w:t>
      </w:r>
      <w:r w:rsidRPr="002A026B">
        <w:rPr>
          <w:rFonts w:ascii="Times New Roman" w:eastAsia="Times New Roman" w:hAnsi="Times New Roman" w:cs="Times New Roman"/>
          <w:sz w:val="24"/>
          <w:szCs w:val="24"/>
          <w:lang w:eastAsia="lv-LV"/>
        </w:rPr>
        <w:t>, profesionālā</w:t>
      </w:r>
      <w:r>
        <w:rPr>
          <w:rFonts w:ascii="Times New Roman" w:eastAsia="Times New Roman" w:hAnsi="Times New Roman" w:cs="Times New Roman"/>
          <w:sz w:val="24"/>
          <w:szCs w:val="24"/>
          <w:lang w:eastAsia="lv-LV"/>
        </w:rPr>
        <w:t>s</w:t>
      </w:r>
      <w:r w:rsidRPr="002A026B">
        <w:rPr>
          <w:rFonts w:ascii="Times New Roman" w:eastAsia="Times New Roman" w:hAnsi="Times New Roman" w:cs="Times New Roman"/>
          <w:sz w:val="24"/>
          <w:szCs w:val="24"/>
          <w:lang w:eastAsia="lv-LV"/>
        </w:rPr>
        <w:t xml:space="preserve"> augstākā</w:t>
      </w:r>
      <w:r>
        <w:rPr>
          <w:rFonts w:ascii="Times New Roman" w:eastAsia="Times New Roman" w:hAnsi="Times New Roman" w:cs="Times New Roman"/>
          <w:sz w:val="24"/>
          <w:szCs w:val="24"/>
          <w:lang w:eastAsia="lv-LV"/>
        </w:rPr>
        <w:t>s</w:t>
      </w:r>
      <w:r w:rsidRPr="002A026B">
        <w:rPr>
          <w:rFonts w:ascii="Times New Roman" w:eastAsia="Times New Roman" w:hAnsi="Times New Roman" w:cs="Times New Roman"/>
          <w:sz w:val="24"/>
          <w:szCs w:val="24"/>
          <w:lang w:eastAsia="lv-LV"/>
        </w:rPr>
        <w:t xml:space="preserve"> izglītība</w:t>
      </w:r>
      <w:r>
        <w:rPr>
          <w:rFonts w:ascii="Times New Roman" w:eastAsia="Times New Roman" w:hAnsi="Times New Roman" w:cs="Times New Roman"/>
          <w:sz w:val="24"/>
          <w:szCs w:val="24"/>
          <w:lang w:eastAsia="lv-LV"/>
        </w:rPr>
        <w:t>s</w:t>
      </w:r>
      <w:r w:rsidRPr="002A026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izglītība (LKI 6 līmenis) jomā, kas nav veicamā darba joma;</w:t>
      </w:r>
    </w:p>
    <w:p w14:paraId="6AA16441" w14:textId="6D46F258" w:rsidR="0037322D" w:rsidRPr="0037322D" w:rsidRDefault="009459DE" w:rsidP="002A026B">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A026B">
        <w:rPr>
          <w:rFonts w:ascii="Times New Roman" w:eastAsia="Times New Roman" w:hAnsi="Times New Roman" w:cs="Times New Roman"/>
          <w:sz w:val="24"/>
          <w:szCs w:val="24"/>
          <w:lang w:eastAsia="lv-LV"/>
        </w:rPr>
        <w:t xml:space="preserve">jāpilnveido – 2 punkti, </w:t>
      </w:r>
      <w:r w:rsidR="002A026B">
        <w:rPr>
          <w:rFonts w:ascii="Times New Roman" w:eastAsia="Times New Roman" w:hAnsi="Times New Roman" w:cs="Times New Roman"/>
          <w:sz w:val="24"/>
          <w:szCs w:val="24"/>
          <w:lang w:eastAsia="lv-LV"/>
        </w:rPr>
        <w:t xml:space="preserve"> ja iegūta </w:t>
      </w:r>
      <w:r w:rsidR="002A026B" w:rsidRPr="002A026B">
        <w:rPr>
          <w:rFonts w:ascii="Times New Roman" w:eastAsia="Times New Roman" w:hAnsi="Times New Roman" w:cs="Times New Roman"/>
          <w:sz w:val="24"/>
          <w:szCs w:val="24"/>
          <w:lang w:eastAsia="lv-LV"/>
        </w:rPr>
        <w:t>1.līmeņa profesionālā augstākā izglītība (koledža)</w:t>
      </w:r>
      <w:r w:rsidR="002A026B">
        <w:rPr>
          <w:rFonts w:ascii="Times New Roman" w:eastAsia="Times New Roman" w:hAnsi="Times New Roman" w:cs="Times New Roman"/>
          <w:sz w:val="24"/>
          <w:szCs w:val="24"/>
          <w:lang w:eastAsia="lv-LV"/>
        </w:rPr>
        <w:t xml:space="preserve"> (LKI 5 līmenis);</w:t>
      </w:r>
    </w:p>
    <w:p w14:paraId="628CC2B7" w14:textId="3DF4792F" w:rsidR="009459DE" w:rsidRDefault="009459DE" w:rsidP="002A026B">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A026B">
        <w:rPr>
          <w:rFonts w:ascii="Times New Roman" w:eastAsia="Times New Roman" w:hAnsi="Times New Roman" w:cs="Times New Roman"/>
          <w:sz w:val="24"/>
          <w:szCs w:val="24"/>
          <w:lang w:eastAsia="lv-LV"/>
        </w:rPr>
        <w:t>neapmierinoši – 1 punkts</w:t>
      </w:r>
      <w:r w:rsidR="002A026B" w:rsidRPr="002A026B">
        <w:rPr>
          <w:rFonts w:ascii="Times New Roman" w:eastAsia="Times New Roman" w:hAnsi="Times New Roman" w:cs="Times New Roman"/>
          <w:sz w:val="24"/>
          <w:szCs w:val="24"/>
          <w:lang w:eastAsia="lv-LV"/>
        </w:rPr>
        <w:t>, ja ieg</w:t>
      </w:r>
      <w:r w:rsidR="002A026B">
        <w:rPr>
          <w:rFonts w:ascii="Times New Roman" w:eastAsia="Times New Roman" w:hAnsi="Times New Roman" w:cs="Times New Roman"/>
          <w:sz w:val="24"/>
          <w:szCs w:val="24"/>
          <w:lang w:eastAsia="lv-LV"/>
        </w:rPr>
        <w:t>ūta a</w:t>
      </w:r>
      <w:r w:rsidR="002A026B" w:rsidRPr="002A026B">
        <w:rPr>
          <w:rFonts w:ascii="Times New Roman" w:eastAsia="Times New Roman" w:hAnsi="Times New Roman" w:cs="Times New Roman"/>
          <w:sz w:val="24"/>
          <w:szCs w:val="24"/>
          <w:lang w:eastAsia="lv-LV"/>
        </w:rPr>
        <w:t>rodizglītība</w:t>
      </w:r>
      <w:r w:rsidR="002A026B">
        <w:rPr>
          <w:rFonts w:ascii="Times New Roman" w:eastAsia="Times New Roman" w:hAnsi="Times New Roman" w:cs="Times New Roman"/>
          <w:sz w:val="24"/>
          <w:szCs w:val="24"/>
          <w:lang w:eastAsia="lv-LV"/>
        </w:rPr>
        <w:t>, p</w:t>
      </w:r>
      <w:r w:rsidR="002A026B" w:rsidRPr="002A026B">
        <w:rPr>
          <w:rFonts w:ascii="Times New Roman" w:eastAsia="Times New Roman" w:hAnsi="Times New Roman" w:cs="Times New Roman"/>
          <w:sz w:val="24"/>
          <w:szCs w:val="24"/>
          <w:lang w:eastAsia="lv-LV"/>
        </w:rPr>
        <w:t>rofesionālā tālākizglītība</w:t>
      </w:r>
      <w:r w:rsidR="002A026B">
        <w:rPr>
          <w:rFonts w:ascii="Times New Roman" w:eastAsia="Times New Roman" w:hAnsi="Times New Roman" w:cs="Times New Roman"/>
          <w:sz w:val="24"/>
          <w:szCs w:val="24"/>
          <w:lang w:eastAsia="lv-LV"/>
        </w:rPr>
        <w:t xml:space="preserve">, </w:t>
      </w:r>
      <w:r w:rsidR="002A026B" w:rsidRPr="002A026B">
        <w:rPr>
          <w:rFonts w:ascii="Times New Roman" w:eastAsia="Times New Roman" w:hAnsi="Times New Roman" w:cs="Times New Roman"/>
          <w:sz w:val="24"/>
          <w:szCs w:val="24"/>
          <w:lang w:eastAsia="lv-LV"/>
        </w:rPr>
        <w:t xml:space="preserve">vispārējā vidējā izglītība, </w:t>
      </w:r>
      <w:r w:rsidR="00D30E75">
        <w:rPr>
          <w:rFonts w:ascii="Times New Roman" w:eastAsia="Times New Roman" w:hAnsi="Times New Roman" w:cs="Times New Roman"/>
          <w:sz w:val="24"/>
          <w:szCs w:val="24"/>
          <w:lang w:eastAsia="lv-LV"/>
        </w:rPr>
        <w:t>p</w:t>
      </w:r>
      <w:r w:rsidR="002A026B" w:rsidRPr="002A026B">
        <w:rPr>
          <w:rFonts w:ascii="Times New Roman" w:eastAsia="Times New Roman" w:hAnsi="Times New Roman" w:cs="Times New Roman"/>
          <w:sz w:val="24"/>
          <w:szCs w:val="24"/>
          <w:lang w:eastAsia="lv-LV"/>
        </w:rPr>
        <w:t xml:space="preserve">rofesionālā vidējā izglītība, </w:t>
      </w:r>
      <w:r w:rsidR="00665156">
        <w:rPr>
          <w:rFonts w:ascii="Times New Roman" w:eastAsia="Times New Roman" w:hAnsi="Times New Roman" w:cs="Times New Roman"/>
          <w:sz w:val="24"/>
          <w:szCs w:val="24"/>
          <w:lang w:eastAsia="lv-LV"/>
        </w:rPr>
        <w:t>p</w:t>
      </w:r>
      <w:r w:rsidR="002A026B" w:rsidRPr="002A026B">
        <w:rPr>
          <w:rFonts w:ascii="Times New Roman" w:eastAsia="Times New Roman" w:hAnsi="Times New Roman" w:cs="Times New Roman"/>
          <w:sz w:val="24"/>
          <w:szCs w:val="24"/>
          <w:lang w:eastAsia="lv-LV"/>
        </w:rPr>
        <w:t>rofesionālā tālākizglītība (LKI 3-4 līmenis) vai zemāka izglītība.</w:t>
      </w:r>
    </w:p>
    <w:p w14:paraId="64C00CAF" w14:textId="12C51B10" w:rsidR="004D17B8" w:rsidRDefault="004D17B8" w:rsidP="004D17B8">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Profesionālās kvalifikācijas vērtējumu </w:t>
      </w:r>
      <w:r w:rsidRPr="00DC3F9B">
        <w:rPr>
          <w:rFonts w:ascii="Times New Roman" w:eastAsia="Times New Roman" w:hAnsi="Times New Roman" w:cs="Times New Roman"/>
          <w:sz w:val="24"/>
          <w:szCs w:val="24"/>
          <w:lang w:eastAsia="lv-LV"/>
        </w:rPr>
        <w:t xml:space="preserve">fiziskā un kvalificētā </w:t>
      </w:r>
      <w:r>
        <w:rPr>
          <w:rFonts w:ascii="Times New Roman" w:eastAsia="Times New Roman" w:hAnsi="Times New Roman" w:cs="Times New Roman"/>
          <w:sz w:val="24"/>
          <w:szCs w:val="24"/>
          <w:lang w:eastAsia="lv-LV"/>
        </w:rPr>
        <w:t>darba veicējiem veido viens no vērtējumiem:</w:t>
      </w:r>
    </w:p>
    <w:p w14:paraId="439B1ED0" w14:textId="180D6E16" w:rsidR="004D17B8" w:rsidRPr="00926D09" w:rsidRDefault="004D17B8" w:rsidP="00926D09">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A026B">
        <w:rPr>
          <w:rFonts w:ascii="Times New Roman" w:eastAsia="Times New Roman" w:hAnsi="Times New Roman" w:cs="Times New Roman"/>
          <w:sz w:val="24"/>
          <w:szCs w:val="24"/>
          <w:lang w:eastAsia="lv-LV"/>
        </w:rPr>
        <w:t xml:space="preserve">teicami – 5 punkti, </w:t>
      </w:r>
      <w:r>
        <w:rPr>
          <w:rFonts w:ascii="Times New Roman" w:eastAsia="Times New Roman" w:hAnsi="Times New Roman" w:cs="Times New Roman"/>
          <w:sz w:val="24"/>
          <w:szCs w:val="24"/>
          <w:lang w:eastAsia="lv-LV"/>
        </w:rPr>
        <w:t>ja</w:t>
      </w:r>
      <w:r w:rsidRPr="002A026B">
        <w:rPr>
          <w:rFonts w:ascii="Times New Roman" w:eastAsia="Times New Roman" w:hAnsi="Times New Roman" w:cs="Times New Roman"/>
          <w:sz w:val="24"/>
          <w:szCs w:val="24"/>
          <w:lang w:eastAsia="lv-LV"/>
        </w:rPr>
        <w:t xml:space="preserve"> ieg</w:t>
      </w:r>
      <w:r w:rsidR="00673455">
        <w:rPr>
          <w:rFonts w:ascii="Times New Roman" w:eastAsia="Times New Roman" w:hAnsi="Times New Roman" w:cs="Times New Roman"/>
          <w:sz w:val="24"/>
          <w:szCs w:val="24"/>
          <w:lang w:eastAsia="lv-LV"/>
        </w:rPr>
        <w:t xml:space="preserve">ūta </w:t>
      </w:r>
      <w:r w:rsidRPr="004D17B8">
        <w:rPr>
          <w:rFonts w:ascii="Times New Roman" w:eastAsia="Times New Roman" w:hAnsi="Times New Roman" w:cs="Times New Roman"/>
          <w:sz w:val="24"/>
          <w:szCs w:val="24"/>
          <w:lang w:eastAsia="lv-LV"/>
        </w:rPr>
        <w:t>1.līmeņa profesionālā augstākā izglītība (koledža)</w:t>
      </w:r>
      <w:r>
        <w:rPr>
          <w:rFonts w:ascii="Times New Roman" w:eastAsia="Times New Roman" w:hAnsi="Times New Roman" w:cs="Times New Roman"/>
          <w:sz w:val="24"/>
          <w:szCs w:val="24"/>
          <w:lang w:eastAsia="lv-LV"/>
        </w:rPr>
        <w:t>, a</w:t>
      </w:r>
      <w:r w:rsidRPr="002A026B">
        <w:rPr>
          <w:rFonts w:ascii="Times New Roman" w:eastAsia="Times New Roman" w:hAnsi="Times New Roman" w:cs="Times New Roman"/>
          <w:sz w:val="24"/>
          <w:szCs w:val="24"/>
          <w:lang w:eastAsia="lv-LV"/>
        </w:rPr>
        <w:t>rodizglītība</w:t>
      </w:r>
      <w:r>
        <w:rPr>
          <w:rFonts w:ascii="Times New Roman" w:eastAsia="Times New Roman" w:hAnsi="Times New Roman" w:cs="Times New Roman"/>
          <w:sz w:val="24"/>
          <w:szCs w:val="24"/>
          <w:lang w:eastAsia="lv-LV"/>
        </w:rPr>
        <w:t>, p</w:t>
      </w:r>
      <w:r w:rsidRPr="002A026B">
        <w:rPr>
          <w:rFonts w:ascii="Times New Roman" w:eastAsia="Times New Roman" w:hAnsi="Times New Roman" w:cs="Times New Roman"/>
          <w:sz w:val="24"/>
          <w:szCs w:val="24"/>
          <w:lang w:eastAsia="lv-LV"/>
        </w:rPr>
        <w:t>rofesionālā tālākizglītība</w:t>
      </w:r>
      <w:r>
        <w:rPr>
          <w:rFonts w:ascii="Times New Roman" w:eastAsia="Times New Roman" w:hAnsi="Times New Roman" w:cs="Times New Roman"/>
          <w:sz w:val="24"/>
          <w:szCs w:val="24"/>
          <w:lang w:eastAsia="lv-LV"/>
        </w:rPr>
        <w:t>, p</w:t>
      </w:r>
      <w:r w:rsidRPr="002A026B">
        <w:rPr>
          <w:rFonts w:ascii="Times New Roman" w:eastAsia="Times New Roman" w:hAnsi="Times New Roman" w:cs="Times New Roman"/>
          <w:sz w:val="24"/>
          <w:szCs w:val="24"/>
          <w:lang w:eastAsia="lv-LV"/>
        </w:rPr>
        <w:t xml:space="preserve">rofesionālā vidējā izglītība, </w:t>
      </w:r>
      <w:r w:rsidR="00926D09">
        <w:rPr>
          <w:rFonts w:ascii="Times New Roman" w:eastAsia="Times New Roman" w:hAnsi="Times New Roman" w:cs="Times New Roman"/>
          <w:sz w:val="24"/>
          <w:szCs w:val="24"/>
          <w:lang w:eastAsia="lv-LV"/>
        </w:rPr>
        <w:t>p</w:t>
      </w:r>
      <w:r w:rsidRPr="002A026B">
        <w:rPr>
          <w:rFonts w:ascii="Times New Roman" w:eastAsia="Times New Roman" w:hAnsi="Times New Roman" w:cs="Times New Roman"/>
          <w:sz w:val="24"/>
          <w:szCs w:val="24"/>
          <w:lang w:eastAsia="lv-LV"/>
        </w:rPr>
        <w:t>rofesionālā tālākizglītība (</w:t>
      </w:r>
      <w:r w:rsidR="00926D09">
        <w:rPr>
          <w:rFonts w:ascii="Times New Roman" w:eastAsia="Times New Roman" w:hAnsi="Times New Roman" w:cs="Times New Roman"/>
          <w:sz w:val="24"/>
          <w:szCs w:val="24"/>
          <w:lang w:eastAsia="lv-LV"/>
        </w:rPr>
        <w:t>LKI 3-5</w:t>
      </w:r>
      <w:r w:rsidRPr="002A026B">
        <w:rPr>
          <w:rFonts w:ascii="Times New Roman" w:eastAsia="Times New Roman" w:hAnsi="Times New Roman" w:cs="Times New Roman"/>
          <w:sz w:val="24"/>
          <w:szCs w:val="24"/>
          <w:lang w:eastAsia="lv-LV"/>
        </w:rPr>
        <w:t xml:space="preserve"> līmenis)</w:t>
      </w:r>
      <w:r w:rsidR="00926D09">
        <w:rPr>
          <w:rFonts w:ascii="Times New Roman" w:eastAsia="Times New Roman" w:hAnsi="Times New Roman" w:cs="Times New Roman"/>
          <w:sz w:val="24"/>
          <w:szCs w:val="24"/>
          <w:lang w:eastAsia="lv-LV"/>
        </w:rPr>
        <w:t xml:space="preserve"> </w:t>
      </w:r>
      <w:r w:rsidR="00673455">
        <w:rPr>
          <w:rFonts w:ascii="Times New Roman" w:eastAsia="Times New Roman" w:hAnsi="Times New Roman" w:cs="Times New Roman"/>
          <w:sz w:val="24"/>
          <w:szCs w:val="24"/>
          <w:lang w:eastAsia="lv-LV"/>
        </w:rPr>
        <w:t xml:space="preserve">vai augstāka līmeņa izglītība </w:t>
      </w:r>
      <w:r w:rsidR="00926D09">
        <w:rPr>
          <w:rFonts w:ascii="Times New Roman" w:eastAsia="Times New Roman" w:hAnsi="Times New Roman" w:cs="Times New Roman"/>
          <w:sz w:val="24"/>
          <w:szCs w:val="24"/>
          <w:lang w:eastAsia="lv-LV"/>
        </w:rPr>
        <w:t>veicamā darba jomā;</w:t>
      </w:r>
    </w:p>
    <w:p w14:paraId="7EA3FB62" w14:textId="79446CD5" w:rsidR="00926D09" w:rsidRDefault="004D17B8" w:rsidP="00926D09">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2A026B">
        <w:rPr>
          <w:rFonts w:ascii="Times New Roman" w:eastAsia="Times New Roman" w:hAnsi="Times New Roman" w:cs="Times New Roman"/>
          <w:sz w:val="24"/>
          <w:szCs w:val="24"/>
          <w:lang w:eastAsia="lv-LV"/>
        </w:rPr>
        <w:t xml:space="preserve">ļoti labi – 4 punkti, </w:t>
      </w:r>
      <w:r w:rsidR="00926D09">
        <w:rPr>
          <w:rFonts w:ascii="Times New Roman" w:eastAsia="Times New Roman" w:hAnsi="Times New Roman" w:cs="Times New Roman"/>
          <w:sz w:val="24"/>
          <w:szCs w:val="24"/>
          <w:lang w:eastAsia="lv-LV"/>
        </w:rPr>
        <w:t>ja</w:t>
      </w:r>
      <w:r w:rsidR="00926D09" w:rsidRPr="002A026B">
        <w:rPr>
          <w:rFonts w:ascii="Times New Roman" w:eastAsia="Times New Roman" w:hAnsi="Times New Roman" w:cs="Times New Roman"/>
          <w:sz w:val="24"/>
          <w:szCs w:val="24"/>
          <w:lang w:eastAsia="lv-LV"/>
        </w:rPr>
        <w:t xml:space="preserve"> ieg</w:t>
      </w:r>
      <w:r w:rsidR="00673455">
        <w:rPr>
          <w:rFonts w:ascii="Times New Roman" w:eastAsia="Times New Roman" w:hAnsi="Times New Roman" w:cs="Times New Roman"/>
          <w:sz w:val="24"/>
          <w:szCs w:val="24"/>
          <w:lang w:eastAsia="lv-LV"/>
        </w:rPr>
        <w:t xml:space="preserve">ūta </w:t>
      </w:r>
      <w:r w:rsidR="00926D09" w:rsidRPr="004D17B8">
        <w:rPr>
          <w:rFonts w:ascii="Times New Roman" w:eastAsia="Times New Roman" w:hAnsi="Times New Roman" w:cs="Times New Roman"/>
          <w:sz w:val="24"/>
          <w:szCs w:val="24"/>
          <w:lang w:eastAsia="lv-LV"/>
        </w:rPr>
        <w:t>1.līmeņa profesionālā augstākā izglītība (koledža)</w:t>
      </w:r>
      <w:r w:rsidR="00926D09">
        <w:rPr>
          <w:rFonts w:ascii="Times New Roman" w:eastAsia="Times New Roman" w:hAnsi="Times New Roman" w:cs="Times New Roman"/>
          <w:sz w:val="24"/>
          <w:szCs w:val="24"/>
          <w:lang w:eastAsia="lv-LV"/>
        </w:rPr>
        <w:t>, a</w:t>
      </w:r>
      <w:r w:rsidR="00926D09" w:rsidRPr="002A026B">
        <w:rPr>
          <w:rFonts w:ascii="Times New Roman" w:eastAsia="Times New Roman" w:hAnsi="Times New Roman" w:cs="Times New Roman"/>
          <w:sz w:val="24"/>
          <w:szCs w:val="24"/>
          <w:lang w:eastAsia="lv-LV"/>
        </w:rPr>
        <w:t>rodizglītība</w:t>
      </w:r>
      <w:r w:rsidR="00926D09">
        <w:rPr>
          <w:rFonts w:ascii="Times New Roman" w:eastAsia="Times New Roman" w:hAnsi="Times New Roman" w:cs="Times New Roman"/>
          <w:sz w:val="24"/>
          <w:szCs w:val="24"/>
          <w:lang w:eastAsia="lv-LV"/>
        </w:rPr>
        <w:t>, p</w:t>
      </w:r>
      <w:r w:rsidR="00926D09" w:rsidRPr="002A026B">
        <w:rPr>
          <w:rFonts w:ascii="Times New Roman" w:eastAsia="Times New Roman" w:hAnsi="Times New Roman" w:cs="Times New Roman"/>
          <w:sz w:val="24"/>
          <w:szCs w:val="24"/>
          <w:lang w:eastAsia="lv-LV"/>
        </w:rPr>
        <w:t>rofesionālā tālākizglītība</w:t>
      </w:r>
      <w:r w:rsidR="00926D09">
        <w:rPr>
          <w:rFonts w:ascii="Times New Roman" w:eastAsia="Times New Roman" w:hAnsi="Times New Roman" w:cs="Times New Roman"/>
          <w:sz w:val="24"/>
          <w:szCs w:val="24"/>
          <w:lang w:eastAsia="lv-LV"/>
        </w:rPr>
        <w:t>, p</w:t>
      </w:r>
      <w:r w:rsidR="00926D09" w:rsidRPr="002A026B">
        <w:rPr>
          <w:rFonts w:ascii="Times New Roman" w:eastAsia="Times New Roman" w:hAnsi="Times New Roman" w:cs="Times New Roman"/>
          <w:sz w:val="24"/>
          <w:szCs w:val="24"/>
          <w:lang w:eastAsia="lv-LV"/>
        </w:rPr>
        <w:t xml:space="preserve">rofesionālā vidējā izglītība, </w:t>
      </w:r>
      <w:r w:rsidR="00926D09">
        <w:rPr>
          <w:rFonts w:ascii="Times New Roman" w:eastAsia="Times New Roman" w:hAnsi="Times New Roman" w:cs="Times New Roman"/>
          <w:sz w:val="24"/>
          <w:szCs w:val="24"/>
          <w:lang w:eastAsia="lv-LV"/>
        </w:rPr>
        <w:t>p</w:t>
      </w:r>
      <w:r w:rsidR="00926D09" w:rsidRPr="002A026B">
        <w:rPr>
          <w:rFonts w:ascii="Times New Roman" w:eastAsia="Times New Roman" w:hAnsi="Times New Roman" w:cs="Times New Roman"/>
          <w:sz w:val="24"/>
          <w:szCs w:val="24"/>
          <w:lang w:eastAsia="lv-LV"/>
        </w:rPr>
        <w:t>rofesionālā tālākizglītība (</w:t>
      </w:r>
      <w:r w:rsidR="00926D09">
        <w:rPr>
          <w:rFonts w:ascii="Times New Roman" w:eastAsia="Times New Roman" w:hAnsi="Times New Roman" w:cs="Times New Roman"/>
          <w:sz w:val="24"/>
          <w:szCs w:val="24"/>
          <w:lang w:eastAsia="lv-LV"/>
        </w:rPr>
        <w:t>LKI 3-5</w:t>
      </w:r>
      <w:r w:rsidR="00926D09" w:rsidRPr="002A026B">
        <w:rPr>
          <w:rFonts w:ascii="Times New Roman" w:eastAsia="Times New Roman" w:hAnsi="Times New Roman" w:cs="Times New Roman"/>
          <w:sz w:val="24"/>
          <w:szCs w:val="24"/>
          <w:lang w:eastAsia="lv-LV"/>
        </w:rPr>
        <w:t xml:space="preserve"> līmenis)</w:t>
      </w:r>
      <w:r w:rsidR="00926D09">
        <w:rPr>
          <w:rFonts w:ascii="Times New Roman" w:eastAsia="Times New Roman" w:hAnsi="Times New Roman" w:cs="Times New Roman"/>
          <w:sz w:val="24"/>
          <w:szCs w:val="24"/>
          <w:lang w:eastAsia="lv-LV"/>
        </w:rPr>
        <w:t xml:space="preserve"> </w:t>
      </w:r>
      <w:r w:rsidR="00673455">
        <w:rPr>
          <w:rFonts w:ascii="Times New Roman" w:eastAsia="Times New Roman" w:hAnsi="Times New Roman" w:cs="Times New Roman"/>
          <w:sz w:val="24"/>
          <w:szCs w:val="24"/>
          <w:lang w:eastAsia="lv-LV"/>
        </w:rPr>
        <w:t xml:space="preserve">vai augstāka līmeņa izglītība </w:t>
      </w:r>
      <w:r w:rsidR="00926D09">
        <w:rPr>
          <w:rFonts w:ascii="Times New Roman" w:eastAsia="Times New Roman" w:hAnsi="Times New Roman" w:cs="Times New Roman"/>
          <w:sz w:val="24"/>
          <w:szCs w:val="24"/>
          <w:lang w:eastAsia="lv-LV"/>
        </w:rPr>
        <w:t>jomā, kas nav veicamā darba joma;</w:t>
      </w:r>
    </w:p>
    <w:p w14:paraId="3689F25F" w14:textId="77777777" w:rsidR="00926D09" w:rsidRDefault="004D17B8" w:rsidP="00926D09">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926D09">
        <w:rPr>
          <w:rFonts w:ascii="Times New Roman" w:eastAsia="Times New Roman" w:hAnsi="Times New Roman" w:cs="Times New Roman"/>
          <w:sz w:val="24"/>
          <w:szCs w:val="24"/>
          <w:lang w:eastAsia="lv-LV"/>
        </w:rPr>
        <w:t xml:space="preserve">labi – 3 punkti, ja iegūta </w:t>
      </w:r>
      <w:r w:rsidR="00926D09" w:rsidRPr="00926D09">
        <w:rPr>
          <w:rFonts w:ascii="Times New Roman" w:eastAsia="Times New Roman" w:hAnsi="Times New Roman" w:cs="Times New Roman"/>
          <w:sz w:val="24"/>
          <w:szCs w:val="24"/>
          <w:lang w:eastAsia="lv-LV"/>
        </w:rPr>
        <w:t>vispārējā vidējā izglītība</w:t>
      </w:r>
      <w:r w:rsidRPr="00926D09">
        <w:rPr>
          <w:rFonts w:ascii="Times New Roman" w:eastAsia="Times New Roman" w:hAnsi="Times New Roman" w:cs="Times New Roman"/>
          <w:sz w:val="24"/>
          <w:szCs w:val="24"/>
          <w:lang w:eastAsia="lv-LV"/>
        </w:rPr>
        <w:t>;</w:t>
      </w:r>
    </w:p>
    <w:p w14:paraId="6340BABA" w14:textId="77777777" w:rsidR="00926D09" w:rsidRDefault="004D17B8" w:rsidP="00926D09">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926D09">
        <w:rPr>
          <w:rFonts w:ascii="Times New Roman" w:eastAsia="Times New Roman" w:hAnsi="Times New Roman" w:cs="Times New Roman"/>
          <w:sz w:val="24"/>
          <w:szCs w:val="24"/>
          <w:lang w:eastAsia="lv-LV"/>
        </w:rPr>
        <w:t xml:space="preserve">jāpilnveido – 2 punkti,  ja iegūta </w:t>
      </w:r>
      <w:r w:rsidR="00926D09">
        <w:rPr>
          <w:rFonts w:ascii="Times New Roman" w:eastAsia="Times New Roman" w:hAnsi="Times New Roman" w:cs="Times New Roman"/>
          <w:sz w:val="24"/>
          <w:szCs w:val="24"/>
          <w:lang w:eastAsia="lv-LV"/>
        </w:rPr>
        <w:t>v</w:t>
      </w:r>
      <w:r w:rsidR="00926D09" w:rsidRPr="00926D09">
        <w:rPr>
          <w:rFonts w:ascii="Times New Roman" w:eastAsia="Times New Roman" w:hAnsi="Times New Roman" w:cs="Times New Roman"/>
          <w:sz w:val="24"/>
          <w:szCs w:val="24"/>
          <w:lang w:eastAsia="lv-LV"/>
        </w:rPr>
        <w:t>ispārējā pamatizglītība (speciālā)</w:t>
      </w:r>
      <w:r w:rsidR="00926D09">
        <w:rPr>
          <w:rFonts w:ascii="Times New Roman" w:eastAsia="Times New Roman" w:hAnsi="Times New Roman" w:cs="Times New Roman"/>
          <w:sz w:val="24"/>
          <w:szCs w:val="24"/>
          <w:lang w:eastAsia="lv-LV"/>
        </w:rPr>
        <w:t>, v</w:t>
      </w:r>
      <w:r w:rsidR="00926D09" w:rsidRPr="00926D09">
        <w:rPr>
          <w:rFonts w:ascii="Times New Roman" w:eastAsia="Times New Roman" w:hAnsi="Times New Roman" w:cs="Times New Roman"/>
          <w:sz w:val="24"/>
          <w:szCs w:val="24"/>
          <w:lang w:eastAsia="lv-LV"/>
        </w:rPr>
        <w:t>ispārējā pamatizglītība</w:t>
      </w:r>
      <w:r w:rsidR="00926D09">
        <w:rPr>
          <w:rFonts w:ascii="Times New Roman" w:eastAsia="Times New Roman" w:hAnsi="Times New Roman" w:cs="Times New Roman"/>
          <w:sz w:val="24"/>
          <w:szCs w:val="24"/>
          <w:lang w:eastAsia="lv-LV"/>
        </w:rPr>
        <w:t>, p</w:t>
      </w:r>
      <w:r w:rsidR="00926D09" w:rsidRPr="00926D09">
        <w:rPr>
          <w:rFonts w:ascii="Times New Roman" w:eastAsia="Times New Roman" w:hAnsi="Times New Roman" w:cs="Times New Roman"/>
          <w:sz w:val="24"/>
          <w:szCs w:val="24"/>
          <w:lang w:eastAsia="lv-LV"/>
        </w:rPr>
        <w:t>rofesionālā pamatizglītība</w:t>
      </w:r>
      <w:r w:rsidR="00926D09">
        <w:rPr>
          <w:rFonts w:ascii="Times New Roman" w:eastAsia="Times New Roman" w:hAnsi="Times New Roman" w:cs="Times New Roman"/>
          <w:sz w:val="24"/>
          <w:szCs w:val="24"/>
          <w:lang w:eastAsia="lv-LV"/>
        </w:rPr>
        <w:t>, p</w:t>
      </w:r>
      <w:r w:rsidR="00926D09" w:rsidRPr="00926D09">
        <w:rPr>
          <w:rFonts w:ascii="Times New Roman" w:eastAsia="Times New Roman" w:hAnsi="Times New Roman" w:cs="Times New Roman"/>
          <w:sz w:val="24"/>
          <w:szCs w:val="24"/>
          <w:lang w:eastAsia="lv-LV"/>
        </w:rPr>
        <w:t>rofesionālā tālākizglītība</w:t>
      </w:r>
      <w:r w:rsidR="00926D09">
        <w:rPr>
          <w:rFonts w:ascii="Times New Roman" w:eastAsia="Times New Roman" w:hAnsi="Times New Roman" w:cs="Times New Roman"/>
          <w:sz w:val="24"/>
          <w:szCs w:val="24"/>
          <w:lang w:eastAsia="lv-LV"/>
        </w:rPr>
        <w:t xml:space="preserve"> (LKI 1-2 līmenis)</w:t>
      </w:r>
      <w:r w:rsidRPr="00926D09">
        <w:rPr>
          <w:rFonts w:ascii="Times New Roman" w:eastAsia="Times New Roman" w:hAnsi="Times New Roman" w:cs="Times New Roman"/>
          <w:sz w:val="24"/>
          <w:szCs w:val="24"/>
          <w:lang w:eastAsia="lv-LV"/>
        </w:rPr>
        <w:t>;</w:t>
      </w:r>
    </w:p>
    <w:p w14:paraId="540BD390" w14:textId="5F5C8924" w:rsidR="004D17B8" w:rsidRPr="00926D09" w:rsidRDefault="004D17B8" w:rsidP="00926D09">
      <w:pPr>
        <w:pStyle w:val="Sarakstarindkopa"/>
        <w:numPr>
          <w:ilvl w:val="2"/>
          <w:numId w:val="1"/>
        </w:numPr>
        <w:shd w:val="clear" w:color="auto" w:fill="FFFFFF"/>
        <w:spacing w:after="0" w:line="240" w:lineRule="auto"/>
        <w:ind w:left="1134" w:hanging="567"/>
        <w:jc w:val="both"/>
        <w:rPr>
          <w:rFonts w:ascii="Times New Roman" w:eastAsia="Times New Roman" w:hAnsi="Times New Roman" w:cs="Times New Roman"/>
          <w:sz w:val="24"/>
          <w:szCs w:val="24"/>
          <w:lang w:eastAsia="lv-LV"/>
        </w:rPr>
      </w:pPr>
      <w:r w:rsidRPr="00926D09">
        <w:rPr>
          <w:rFonts w:ascii="Times New Roman" w:eastAsia="Times New Roman" w:hAnsi="Times New Roman" w:cs="Times New Roman"/>
          <w:sz w:val="24"/>
          <w:szCs w:val="24"/>
          <w:lang w:eastAsia="lv-LV"/>
        </w:rPr>
        <w:t>neapmierinoši – 1 punkts, ja</w:t>
      </w:r>
      <w:r w:rsidR="00626F7C">
        <w:rPr>
          <w:rFonts w:ascii="Times New Roman" w:eastAsia="Times New Roman" w:hAnsi="Times New Roman" w:cs="Times New Roman"/>
          <w:sz w:val="24"/>
          <w:szCs w:val="24"/>
          <w:lang w:eastAsia="lv-LV"/>
        </w:rPr>
        <w:t xml:space="preserve"> </w:t>
      </w:r>
      <w:r w:rsidR="00926D09">
        <w:rPr>
          <w:rFonts w:ascii="Times New Roman" w:eastAsia="Times New Roman" w:hAnsi="Times New Roman" w:cs="Times New Roman"/>
          <w:sz w:val="24"/>
          <w:szCs w:val="24"/>
          <w:lang w:eastAsia="lv-LV"/>
        </w:rPr>
        <w:t>nav</w:t>
      </w:r>
      <w:r w:rsidR="005C7B5A">
        <w:rPr>
          <w:rFonts w:ascii="Times New Roman" w:eastAsia="Times New Roman" w:hAnsi="Times New Roman" w:cs="Times New Roman"/>
          <w:sz w:val="24"/>
          <w:szCs w:val="24"/>
          <w:lang w:eastAsia="lv-LV"/>
        </w:rPr>
        <w:t xml:space="preserve"> iegūta vismaz </w:t>
      </w:r>
      <w:r w:rsidR="00626F7C">
        <w:rPr>
          <w:rFonts w:ascii="Times New Roman" w:eastAsia="Times New Roman" w:hAnsi="Times New Roman" w:cs="Times New Roman"/>
          <w:sz w:val="24"/>
          <w:szCs w:val="24"/>
          <w:lang w:eastAsia="lv-LV"/>
        </w:rPr>
        <w:t>v</w:t>
      </w:r>
      <w:r w:rsidR="00626F7C" w:rsidRPr="00926D09">
        <w:rPr>
          <w:rFonts w:ascii="Times New Roman" w:eastAsia="Times New Roman" w:hAnsi="Times New Roman" w:cs="Times New Roman"/>
          <w:sz w:val="24"/>
          <w:szCs w:val="24"/>
          <w:lang w:eastAsia="lv-LV"/>
        </w:rPr>
        <w:t>ispārējā pamatizglītība (speciālā)</w:t>
      </w:r>
      <w:r w:rsidR="00626F7C">
        <w:rPr>
          <w:rFonts w:ascii="Times New Roman" w:eastAsia="Times New Roman" w:hAnsi="Times New Roman" w:cs="Times New Roman"/>
          <w:sz w:val="24"/>
          <w:szCs w:val="24"/>
          <w:lang w:eastAsia="lv-LV"/>
        </w:rPr>
        <w:t>, v</w:t>
      </w:r>
      <w:r w:rsidR="00626F7C" w:rsidRPr="00926D09">
        <w:rPr>
          <w:rFonts w:ascii="Times New Roman" w:eastAsia="Times New Roman" w:hAnsi="Times New Roman" w:cs="Times New Roman"/>
          <w:sz w:val="24"/>
          <w:szCs w:val="24"/>
          <w:lang w:eastAsia="lv-LV"/>
        </w:rPr>
        <w:t>ispārējā pamatizglītība</w:t>
      </w:r>
      <w:r w:rsidR="00626F7C">
        <w:rPr>
          <w:rFonts w:ascii="Times New Roman" w:eastAsia="Times New Roman" w:hAnsi="Times New Roman" w:cs="Times New Roman"/>
          <w:sz w:val="24"/>
          <w:szCs w:val="24"/>
          <w:lang w:eastAsia="lv-LV"/>
        </w:rPr>
        <w:t>, p</w:t>
      </w:r>
      <w:r w:rsidR="00626F7C" w:rsidRPr="00926D09">
        <w:rPr>
          <w:rFonts w:ascii="Times New Roman" w:eastAsia="Times New Roman" w:hAnsi="Times New Roman" w:cs="Times New Roman"/>
          <w:sz w:val="24"/>
          <w:szCs w:val="24"/>
          <w:lang w:eastAsia="lv-LV"/>
        </w:rPr>
        <w:t>rofesionālā pamatizglītība</w:t>
      </w:r>
      <w:r w:rsidR="00626F7C">
        <w:rPr>
          <w:rFonts w:ascii="Times New Roman" w:eastAsia="Times New Roman" w:hAnsi="Times New Roman" w:cs="Times New Roman"/>
          <w:sz w:val="24"/>
          <w:szCs w:val="24"/>
          <w:lang w:eastAsia="lv-LV"/>
        </w:rPr>
        <w:t>, p</w:t>
      </w:r>
      <w:r w:rsidR="00626F7C" w:rsidRPr="00926D09">
        <w:rPr>
          <w:rFonts w:ascii="Times New Roman" w:eastAsia="Times New Roman" w:hAnsi="Times New Roman" w:cs="Times New Roman"/>
          <w:sz w:val="24"/>
          <w:szCs w:val="24"/>
          <w:lang w:eastAsia="lv-LV"/>
        </w:rPr>
        <w:t>rofesionālā tālākizglītība</w:t>
      </w:r>
      <w:r w:rsidR="00626F7C">
        <w:rPr>
          <w:rFonts w:ascii="Times New Roman" w:eastAsia="Times New Roman" w:hAnsi="Times New Roman" w:cs="Times New Roman"/>
          <w:sz w:val="24"/>
          <w:szCs w:val="24"/>
          <w:lang w:eastAsia="lv-LV"/>
        </w:rPr>
        <w:t xml:space="preserve"> (LKI 1-2 līmenis)</w:t>
      </w:r>
      <w:r w:rsidRPr="00926D09">
        <w:rPr>
          <w:rFonts w:ascii="Times New Roman" w:eastAsia="Times New Roman" w:hAnsi="Times New Roman" w:cs="Times New Roman"/>
          <w:sz w:val="24"/>
          <w:szCs w:val="24"/>
          <w:lang w:eastAsia="lv-LV"/>
        </w:rPr>
        <w:t>.</w:t>
      </w:r>
    </w:p>
    <w:p w14:paraId="6B654D43" w14:textId="5B93F601" w:rsidR="007C6453" w:rsidRDefault="00FC27E0" w:rsidP="007C6453">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DC3F9B">
        <w:rPr>
          <w:rFonts w:ascii="Times New Roman" w:eastAsia="Times New Roman" w:hAnsi="Times New Roman" w:cs="Times New Roman"/>
          <w:sz w:val="24"/>
          <w:szCs w:val="24"/>
          <w:lang w:eastAsia="lv-LV"/>
        </w:rPr>
        <w:t>Kompetenču vērtējumu iegūst, summējot katras kompetences novērtējumu (</w:t>
      </w:r>
      <w:r w:rsidR="009459DE">
        <w:rPr>
          <w:rFonts w:ascii="Times New Roman" w:eastAsia="Times New Roman" w:hAnsi="Times New Roman" w:cs="Times New Roman"/>
          <w:sz w:val="24"/>
          <w:szCs w:val="24"/>
          <w:lang w:eastAsia="lv-LV"/>
        </w:rPr>
        <w:t xml:space="preserve">teicami – </w:t>
      </w:r>
      <w:r w:rsidR="009459DE" w:rsidRPr="007C6453">
        <w:rPr>
          <w:rFonts w:ascii="Times New Roman" w:eastAsia="Times New Roman" w:hAnsi="Times New Roman" w:cs="Times New Roman"/>
          <w:sz w:val="24"/>
          <w:szCs w:val="24"/>
          <w:lang w:eastAsia="lv-LV"/>
        </w:rPr>
        <w:t>5</w:t>
      </w:r>
      <w:r w:rsidR="009459DE">
        <w:rPr>
          <w:rFonts w:ascii="Times New Roman" w:eastAsia="Times New Roman" w:hAnsi="Times New Roman" w:cs="Times New Roman"/>
          <w:sz w:val="24"/>
          <w:szCs w:val="24"/>
          <w:lang w:eastAsia="lv-LV"/>
        </w:rPr>
        <w:t xml:space="preserve"> punkti, ļoti labi – </w:t>
      </w:r>
      <w:r w:rsidR="009459DE" w:rsidRPr="007C6453">
        <w:rPr>
          <w:rFonts w:ascii="Times New Roman" w:eastAsia="Times New Roman" w:hAnsi="Times New Roman" w:cs="Times New Roman"/>
          <w:sz w:val="24"/>
          <w:szCs w:val="24"/>
          <w:lang w:eastAsia="lv-LV"/>
        </w:rPr>
        <w:t>4</w:t>
      </w:r>
      <w:r w:rsidR="009459DE" w:rsidRPr="009E3828">
        <w:rPr>
          <w:rFonts w:ascii="Times New Roman" w:eastAsia="Times New Roman" w:hAnsi="Times New Roman" w:cs="Times New Roman"/>
          <w:sz w:val="24"/>
          <w:szCs w:val="24"/>
          <w:lang w:eastAsia="lv-LV"/>
        </w:rPr>
        <w:t xml:space="preserve"> </w:t>
      </w:r>
      <w:r w:rsidR="009459DE">
        <w:rPr>
          <w:rFonts w:ascii="Times New Roman" w:eastAsia="Times New Roman" w:hAnsi="Times New Roman" w:cs="Times New Roman"/>
          <w:sz w:val="24"/>
          <w:szCs w:val="24"/>
          <w:lang w:eastAsia="lv-LV"/>
        </w:rPr>
        <w:t xml:space="preserve">punkti, labi – </w:t>
      </w:r>
      <w:r w:rsidR="009459DE" w:rsidRPr="007C6453">
        <w:rPr>
          <w:rFonts w:ascii="Times New Roman" w:eastAsia="Times New Roman" w:hAnsi="Times New Roman" w:cs="Times New Roman"/>
          <w:sz w:val="24"/>
          <w:szCs w:val="24"/>
          <w:lang w:eastAsia="lv-LV"/>
        </w:rPr>
        <w:t>3</w:t>
      </w:r>
      <w:r w:rsidR="009459DE" w:rsidRPr="009E3828">
        <w:rPr>
          <w:rFonts w:ascii="Times New Roman" w:eastAsia="Times New Roman" w:hAnsi="Times New Roman" w:cs="Times New Roman"/>
          <w:sz w:val="24"/>
          <w:szCs w:val="24"/>
          <w:lang w:eastAsia="lv-LV"/>
        </w:rPr>
        <w:t xml:space="preserve"> </w:t>
      </w:r>
      <w:r w:rsidR="009459DE">
        <w:rPr>
          <w:rFonts w:ascii="Times New Roman" w:eastAsia="Times New Roman" w:hAnsi="Times New Roman" w:cs="Times New Roman"/>
          <w:sz w:val="24"/>
          <w:szCs w:val="24"/>
          <w:lang w:eastAsia="lv-LV"/>
        </w:rPr>
        <w:t xml:space="preserve">punkti, jāpilnveido – </w:t>
      </w:r>
      <w:r w:rsidR="009459DE" w:rsidRPr="007C6453">
        <w:rPr>
          <w:rFonts w:ascii="Times New Roman" w:eastAsia="Times New Roman" w:hAnsi="Times New Roman" w:cs="Times New Roman"/>
          <w:sz w:val="24"/>
          <w:szCs w:val="24"/>
          <w:lang w:eastAsia="lv-LV"/>
        </w:rPr>
        <w:t>2</w:t>
      </w:r>
      <w:r w:rsidR="009459DE" w:rsidRPr="009E3828">
        <w:rPr>
          <w:rFonts w:ascii="Times New Roman" w:eastAsia="Times New Roman" w:hAnsi="Times New Roman" w:cs="Times New Roman"/>
          <w:sz w:val="24"/>
          <w:szCs w:val="24"/>
          <w:lang w:eastAsia="lv-LV"/>
        </w:rPr>
        <w:t xml:space="preserve"> </w:t>
      </w:r>
      <w:r w:rsidR="009459DE">
        <w:rPr>
          <w:rFonts w:ascii="Times New Roman" w:eastAsia="Times New Roman" w:hAnsi="Times New Roman" w:cs="Times New Roman"/>
          <w:sz w:val="24"/>
          <w:szCs w:val="24"/>
          <w:lang w:eastAsia="lv-LV"/>
        </w:rPr>
        <w:t xml:space="preserve">punkti, neapmierinoši – </w:t>
      </w:r>
      <w:r w:rsidR="009459DE" w:rsidRPr="007C6453">
        <w:rPr>
          <w:rFonts w:ascii="Times New Roman" w:eastAsia="Times New Roman" w:hAnsi="Times New Roman" w:cs="Times New Roman"/>
          <w:sz w:val="24"/>
          <w:szCs w:val="24"/>
          <w:lang w:eastAsia="lv-LV"/>
        </w:rPr>
        <w:t>1</w:t>
      </w:r>
      <w:r w:rsidR="009459DE" w:rsidRPr="009E3828">
        <w:rPr>
          <w:rFonts w:ascii="Times New Roman" w:eastAsia="Times New Roman" w:hAnsi="Times New Roman" w:cs="Times New Roman"/>
          <w:sz w:val="24"/>
          <w:szCs w:val="24"/>
          <w:lang w:eastAsia="lv-LV"/>
        </w:rPr>
        <w:t xml:space="preserve"> </w:t>
      </w:r>
      <w:r w:rsidR="009459DE">
        <w:rPr>
          <w:rFonts w:ascii="Times New Roman" w:eastAsia="Times New Roman" w:hAnsi="Times New Roman" w:cs="Times New Roman"/>
          <w:sz w:val="24"/>
          <w:szCs w:val="24"/>
          <w:lang w:eastAsia="lv-LV"/>
        </w:rPr>
        <w:t>punkts</w:t>
      </w:r>
      <w:r w:rsidRPr="00DC3F9B">
        <w:rPr>
          <w:rFonts w:ascii="Times New Roman" w:eastAsia="Times New Roman" w:hAnsi="Times New Roman" w:cs="Times New Roman"/>
          <w:sz w:val="24"/>
          <w:szCs w:val="24"/>
          <w:lang w:eastAsia="lv-LV"/>
        </w:rPr>
        <w:t>)</w:t>
      </w:r>
      <w:r w:rsidR="009459DE">
        <w:rPr>
          <w:rFonts w:ascii="Times New Roman" w:eastAsia="Times New Roman" w:hAnsi="Times New Roman" w:cs="Times New Roman"/>
          <w:sz w:val="24"/>
          <w:szCs w:val="24"/>
          <w:lang w:eastAsia="lv-LV"/>
        </w:rPr>
        <w:t xml:space="preserve"> un iegūto summu izdalot ar vērtēto kompetenču skaitu</w:t>
      </w:r>
      <w:r w:rsidRPr="00DC3F9B">
        <w:rPr>
          <w:rFonts w:ascii="Times New Roman" w:eastAsia="Times New Roman" w:hAnsi="Times New Roman" w:cs="Times New Roman"/>
          <w:sz w:val="24"/>
          <w:szCs w:val="24"/>
          <w:lang w:eastAsia="lv-LV"/>
        </w:rPr>
        <w:t>.</w:t>
      </w:r>
      <w:bookmarkStart w:id="74" w:name="p43"/>
      <w:bookmarkStart w:id="75" w:name="p-436465"/>
      <w:bookmarkStart w:id="76" w:name="p44"/>
      <w:bookmarkStart w:id="77" w:name="p-436466"/>
      <w:bookmarkEnd w:id="74"/>
      <w:bookmarkEnd w:id="75"/>
      <w:bookmarkEnd w:id="76"/>
      <w:bookmarkEnd w:id="77"/>
    </w:p>
    <w:p w14:paraId="7E871BB9" w14:textId="0C228F64" w:rsidR="009E3828" w:rsidRDefault="009E3828" w:rsidP="009E3828">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w:t>
      </w:r>
      <w:r w:rsidRPr="009E3828">
        <w:rPr>
          <w:rFonts w:ascii="Times New Roman" w:eastAsia="Times New Roman" w:hAnsi="Times New Roman" w:cs="Times New Roman"/>
          <w:sz w:val="24"/>
          <w:szCs w:val="24"/>
          <w:lang w:eastAsia="lv-LV"/>
        </w:rPr>
        <w:t xml:space="preserve">arba izpildes </w:t>
      </w:r>
      <w:r>
        <w:rPr>
          <w:rFonts w:ascii="Times New Roman" w:eastAsia="Times New Roman" w:hAnsi="Times New Roman" w:cs="Times New Roman"/>
          <w:sz w:val="24"/>
          <w:szCs w:val="24"/>
          <w:lang w:eastAsia="lv-LV"/>
        </w:rPr>
        <w:t xml:space="preserve">kopējo </w:t>
      </w:r>
      <w:r w:rsidRPr="009E3828">
        <w:rPr>
          <w:rFonts w:ascii="Times New Roman" w:eastAsia="Times New Roman" w:hAnsi="Times New Roman" w:cs="Times New Roman"/>
          <w:sz w:val="24"/>
          <w:szCs w:val="24"/>
          <w:lang w:eastAsia="lv-LV"/>
        </w:rPr>
        <w:t>novērtējumu iegūst, summējot amatu pienākumu izpildes</w:t>
      </w:r>
      <w:r w:rsidR="009459DE">
        <w:rPr>
          <w:rFonts w:ascii="Times New Roman" w:eastAsia="Times New Roman" w:hAnsi="Times New Roman" w:cs="Times New Roman"/>
          <w:sz w:val="24"/>
          <w:szCs w:val="24"/>
          <w:lang w:eastAsia="lv-LV"/>
        </w:rPr>
        <w:t>, profesionālās kvalifikācijas un</w:t>
      </w:r>
      <w:r>
        <w:rPr>
          <w:rFonts w:ascii="Times New Roman" w:eastAsia="Times New Roman" w:hAnsi="Times New Roman" w:cs="Times New Roman"/>
          <w:sz w:val="24"/>
          <w:szCs w:val="24"/>
          <w:lang w:eastAsia="lv-LV"/>
        </w:rPr>
        <w:t xml:space="preserve"> kompetenču vērtējuma punktus</w:t>
      </w:r>
      <w:r w:rsidR="009459DE">
        <w:rPr>
          <w:rFonts w:ascii="Times New Roman" w:eastAsia="Times New Roman" w:hAnsi="Times New Roman" w:cs="Times New Roman"/>
          <w:sz w:val="24"/>
          <w:szCs w:val="24"/>
          <w:lang w:eastAsia="lv-LV"/>
        </w:rPr>
        <w:t xml:space="preserve"> un iegūto summu izdalot ar trīs,</w:t>
      </w:r>
      <w:r>
        <w:rPr>
          <w:rFonts w:ascii="Times New Roman" w:eastAsia="Times New Roman" w:hAnsi="Times New Roman" w:cs="Times New Roman"/>
          <w:sz w:val="24"/>
          <w:szCs w:val="24"/>
          <w:lang w:eastAsia="lv-LV"/>
        </w:rPr>
        <w:t xml:space="preserve"> un</w:t>
      </w:r>
      <w:r w:rsidR="009459DE">
        <w:rPr>
          <w:rFonts w:ascii="Times New Roman" w:eastAsia="Times New Roman" w:hAnsi="Times New Roman" w:cs="Times New Roman"/>
          <w:sz w:val="24"/>
          <w:szCs w:val="24"/>
          <w:lang w:eastAsia="lv-LV"/>
        </w:rPr>
        <w:t xml:space="preserve"> pēc tam</w:t>
      </w:r>
      <w:r>
        <w:rPr>
          <w:rFonts w:ascii="Times New Roman" w:eastAsia="Times New Roman" w:hAnsi="Times New Roman" w:cs="Times New Roman"/>
          <w:sz w:val="24"/>
          <w:szCs w:val="24"/>
          <w:lang w:eastAsia="lv-LV"/>
        </w:rPr>
        <w:t xml:space="preserve"> at</w:t>
      </w:r>
      <w:r w:rsidR="007C4629">
        <w:rPr>
          <w:rFonts w:ascii="Times New Roman" w:eastAsia="Times New Roman" w:hAnsi="Times New Roman" w:cs="Times New Roman"/>
          <w:sz w:val="24"/>
          <w:szCs w:val="24"/>
          <w:lang w:eastAsia="lv-LV"/>
        </w:rPr>
        <w:t xml:space="preserve">ņemto </w:t>
      </w:r>
      <w:r w:rsidR="000B6E60" w:rsidRPr="000B6E60">
        <w:rPr>
          <w:rFonts w:ascii="Times New Roman" w:eastAsia="Times New Roman" w:hAnsi="Times New Roman" w:cs="Times New Roman"/>
          <w:sz w:val="24"/>
          <w:szCs w:val="24"/>
          <w:lang w:eastAsia="lv-LV"/>
        </w:rPr>
        <w:t>0,5</w:t>
      </w:r>
      <w:r>
        <w:rPr>
          <w:rFonts w:ascii="Times New Roman" w:eastAsia="Times New Roman" w:hAnsi="Times New Roman" w:cs="Times New Roman"/>
          <w:sz w:val="24"/>
          <w:szCs w:val="24"/>
          <w:lang w:eastAsia="lv-LV"/>
        </w:rPr>
        <w:t xml:space="preserve"> punktus par katru novērtēšanas periodā nodarbinātajam izteikto </w:t>
      </w:r>
      <w:r w:rsidRPr="009E3828">
        <w:rPr>
          <w:rFonts w:ascii="Times New Roman" w:eastAsia="Times New Roman" w:hAnsi="Times New Roman" w:cs="Times New Roman"/>
          <w:sz w:val="24"/>
          <w:szCs w:val="24"/>
          <w:lang w:eastAsia="lv-LV"/>
        </w:rPr>
        <w:t>disciplinārsodi</w:t>
      </w:r>
      <w:r>
        <w:rPr>
          <w:rFonts w:ascii="Times New Roman" w:eastAsia="Times New Roman" w:hAnsi="Times New Roman" w:cs="Times New Roman"/>
          <w:sz w:val="24"/>
          <w:szCs w:val="24"/>
          <w:lang w:eastAsia="lv-LV"/>
        </w:rPr>
        <w:t>, ja tāds ir izteikts.</w:t>
      </w:r>
    </w:p>
    <w:p w14:paraId="58A33CEB" w14:textId="326C569A" w:rsidR="009E3828" w:rsidRPr="00116F1F" w:rsidRDefault="009E3828" w:rsidP="009E3828">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116F1F">
        <w:rPr>
          <w:rFonts w:ascii="Times New Roman" w:eastAsia="Times New Roman" w:hAnsi="Times New Roman" w:cs="Times New Roman"/>
          <w:sz w:val="24"/>
          <w:szCs w:val="24"/>
          <w:lang w:eastAsia="lv-LV"/>
        </w:rPr>
        <w:t xml:space="preserve">Darba izpildes kopējais novērtējums ir teicamā līmenī (A), ja novērtēšanā kopā iegūti </w:t>
      </w:r>
      <w:r w:rsidR="00116F1F" w:rsidRPr="00116F1F">
        <w:rPr>
          <w:rFonts w:ascii="Times New Roman" w:eastAsia="Times New Roman" w:hAnsi="Times New Roman" w:cs="Times New Roman"/>
          <w:sz w:val="24"/>
          <w:szCs w:val="24"/>
          <w:lang w:eastAsia="lv-LV"/>
        </w:rPr>
        <w:t>12,0-15,0</w:t>
      </w:r>
      <w:r w:rsidRPr="00116F1F">
        <w:rPr>
          <w:rFonts w:ascii="Times New Roman" w:eastAsia="Times New Roman" w:hAnsi="Times New Roman" w:cs="Times New Roman"/>
          <w:sz w:val="24"/>
          <w:szCs w:val="24"/>
          <w:lang w:eastAsia="lv-LV"/>
        </w:rPr>
        <w:t xml:space="preserve"> punkti, labā līmenī (B), ja novērtēšanā kopā iegūti </w:t>
      </w:r>
      <w:r w:rsidR="00116F1F" w:rsidRPr="00116F1F">
        <w:rPr>
          <w:rFonts w:ascii="Times New Roman" w:eastAsia="Times New Roman" w:hAnsi="Times New Roman" w:cs="Times New Roman"/>
          <w:sz w:val="24"/>
          <w:szCs w:val="24"/>
          <w:lang w:eastAsia="lv-LV"/>
        </w:rPr>
        <w:t>7,0-11,9</w:t>
      </w:r>
      <w:r w:rsidRPr="00116F1F">
        <w:rPr>
          <w:rFonts w:ascii="Times New Roman" w:eastAsia="Times New Roman" w:hAnsi="Times New Roman" w:cs="Times New Roman"/>
          <w:sz w:val="24"/>
          <w:szCs w:val="24"/>
          <w:lang w:eastAsia="lv-LV"/>
        </w:rPr>
        <w:t xml:space="preserve"> punkti un neapmierinošā līmenī (C), ja novērtēšanā kopā iegūti </w:t>
      </w:r>
      <w:r w:rsidR="00116F1F" w:rsidRPr="00116F1F">
        <w:rPr>
          <w:rFonts w:ascii="Times New Roman" w:eastAsia="Times New Roman" w:hAnsi="Times New Roman" w:cs="Times New Roman"/>
          <w:sz w:val="24"/>
          <w:szCs w:val="24"/>
          <w:lang w:eastAsia="lv-LV"/>
        </w:rPr>
        <w:t>3</w:t>
      </w:r>
      <w:r w:rsidR="00116F1F">
        <w:rPr>
          <w:rFonts w:ascii="Times New Roman" w:eastAsia="Times New Roman" w:hAnsi="Times New Roman" w:cs="Times New Roman"/>
          <w:sz w:val="24"/>
          <w:szCs w:val="24"/>
          <w:lang w:eastAsia="lv-LV"/>
        </w:rPr>
        <w:t>,0</w:t>
      </w:r>
      <w:r w:rsidR="00116F1F" w:rsidRPr="00116F1F">
        <w:rPr>
          <w:rFonts w:ascii="Times New Roman" w:eastAsia="Times New Roman" w:hAnsi="Times New Roman" w:cs="Times New Roman"/>
          <w:sz w:val="24"/>
          <w:szCs w:val="24"/>
          <w:lang w:eastAsia="lv-LV"/>
        </w:rPr>
        <w:t>-6,9</w:t>
      </w:r>
      <w:r w:rsidRPr="00116F1F">
        <w:rPr>
          <w:rFonts w:ascii="Times New Roman" w:eastAsia="Times New Roman" w:hAnsi="Times New Roman" w:cs="Times New Roman"/>
          <w:sz w:val="24"/>
          <w:szCs w:val="24"/>
          <w:lang w:eastAsia="lv-LV"/>
        </w:rPr>
        <w:t xml:space="preserve"> punkti.</w:t>
      </w:r>
    </w:p>
    <w:p w14:paraId="2F5850D6" w14:textId="2C0BB932" w:rsidR="00FC27E0" w:rsidRPr="007C4629" w:rsidRDefault="00FC27E0" w:rsidP="007C4629">
      <w:pPr>
        <w:pStyle w:val="Sarakstarindkopa"/>
        <w:numPr>
          <w:ilvl w:val="0"/>
          <w:numId w:val="1"/>
        </w:numPr>
        <w:shd w:val="clear" w:color="auto" w:fill="FFFFFF"/>
        <w:spacing w:after="0" w:line="240" w:lineRule="auto"/>
        <w:ind w:left="567" w:hanging="567"/>
        <w:rPr>
          <w:rFonts w:ascii="Times New Roman" w:eastAsia="Times New Roman" w:hAnsi="Times New Roman" w:cs="Times New Roman"/>
          <w:b/>
          <w:bCs/>
          <w:sz w:val="24"/>
          <w:szCs w:val="24"/>
          <w:lang w:eastAsia="lv-LV"/>
        </w:rPr>
      </w:pPr>
      <w:bookmarkStart w:id="78" w:name="p45"/>
      <w:bookmarkStart w:id="79" w:name="p-436467"/>
      <w:bookmarkStart w:id="80" w:name="p46"/>
      <w:bookmarkStart w:id="81" w:name="p-436468"/>
      <w:bookmarkStart w:id="82" w:name="n7"/>
      <w:bookmarkStart w:id="83" w:name="n-436469"/>
      <w:bookmarkEnd w:id="78"/>
      <w:bookmarkEnd w:id="79"/>
      <w:bookmarkEnd w:id="80"/>
      <w:bookmarkEnd w:id="81"/>
      <w:bookmarkEnd w:id="82"/>
      <w:bookmarkEnd w:id="83"/>
      <w:r w:rsidRPr="007C4629">
        <w:rPr>
          <w:rFonts w:ascii="Times New Roman" w:eastAsia="Times New Roman" w:hAnsi="Times New Roman" w:cs="Times New Roman"/>
          <w:b/>
          <w:bCs/>
          <w:sz w:val="24"/>
          <w:szCs w:val="24"/>
          <w:lang w:eastAsia="lv-LV"/>
        </w:rPr>
        <w:t>Novērtēšanas rezultātu apstrīdēšanas kārtība</w:t>
      </w:r>
    </w:p>
    <w:p w14:paraId="31E08C10" w14:textId="62D5C46B" w:rsidR="003C21A9" w:rsidRDefault="00FC27E0" w:rsidP="003C21A9">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84" w:name="p47"/>
      <w:bookmarkStart w:id="85" w:name="p-436470"/>
      <w:bookmarkEnd w:id="84"/>
      <w:bookmarkEnd w:id="85"/>
      <w:r w:rsidRPr="007C4629">
        <w:rPr>
          <w:rFonts w:ascii="Times New Roman" w:eastAsia="Times New Roman" w:hAnsi="Times New Roman" w:cs="Times New Roman"/>
          <w:sz w:val="24"/>
          <w:szCs w:val="24"/>
          <w:lang w:eastAsia="lv-LV"/>
        </w:rPr>
        <w:t>Novērtēšanas rezultātu piec</w:t>
      </w:r>
      <w:r w:rsidR="003651C8">
        <w:rPr>
          <w:rFonts w:ascii="Times New Roman" w:eastAsia="Times New Roman" w:hAnsi="Times New Roman" w:cs="Times New Roman"/>
          <w:sz w:val="24"/>
          <w:szCs w:val="24"/>
          <w:lang w:eastAsia="lv-LV"/>
        </w:rPr>
        <w:t xml:space="preserve">u darbdienu laikā var apstrīdēt, </w:t>
      </w:r>
      <w:r w:rsidRPr="005A612A">
        <w:rPr>
          <w:rFonts w:ascii="Times New Roman" w:eastAsia="Times New Roman" w:hAnsi="Times New Roman" w:cs="Times New Roman"/>
          <w:sz w:val="24"/>
          <w:szCs w:val="24"/>
          <w:lang w:eastAsia="lv-LV"/>
        </w:rPr>
        <w:t>iesniedzot rakstisku iesniegumu iestādes vadītājam. Iestādes vadītāja</w:t>
      </w:r>
      <w:r w:rsidRPr="007C4629">
        <w:rPr>
          <w:rFonts w:ascii="Times New Roman" w:eastAsia="Times New Roman" w:hAnsi="Times New Roman" w:cs="Times New Roman"/>
          <w:sz w:val="24"/>
          <w:szCs w:val="24"/>
          <w:lang w:eastAsia="lv-LV"/>
        </w:rPr>
        <w:t xml:space="preserve"> novērtējums nav apstrīdams.</w:t>
      </w:r>
      <w:bookmarkStart w:id="86" w:name="p49"/>
      <w:bookmarkStart w:id="87" w:name="p-436472"/>
      <w:bookmarkEnd w:id="86"/>
      <w:bookmarkEnd w:id="87"/>
    </w:p>
    <w:p w14:paraId="45504F8B" w14:textId="7B65B617" w:rsidR="003C21A9" w:rsidRPr="00FB74F7" w:rsidRDefault="00FC27E0" w:rsidP="003C21A9">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FB74F7">
        <w:rPr>
          <w:rFonts w:ascii="Times New Roman" w:eastAsia="Times New Roman" w:hAnsi="Times New Roman" w:cs="Times New Roman"/>
          <w:sz w:val="24"/>
          <w:szCs w:val="24"/>
          <w:lang w:eastAsia="lv-LV"/>
        </w:rPr>
        <w:lastRenderedPageBreak/>
        <w:t>Ja novērtēšanas rezultāts ir apstrīdēts, iestādes vadītāja 15 darbdienu laikā</w:t>
      </w:r>
      <w:r w:rsidR="00FB74F7">
        <w:rPr>
          <w:rFonts w:ascii="Times New Roman" w:eastAsia="Times New Roman" w:hAnsi="Times New Roman" w:cs="Times New Roman"/>
          <w:sz w:val="24"/>
          <w:szCs w:val="24"/>
          <w:lang w:eastAsia="lv-LV"/>
        </w:rPr>
        <w:t xml:space="preserve"> izvērtē pušu</w:t>
      </w:r>
      <w:r w:rsidRPr="00FB74F7">
        <w:rPr>
          <w:rFonts w:ascii="Times New Roman" w:eastAsia="Times New Roman" w:hAnsi="Times New Roman" w:cs="Times New Roman"/>
          <w:sz w:val="24"/>
          <w:szCs w:val="24"/>
          <w:lang w:eastAsia="lv-LV"/>
        </w:rPr>
        <w:t xml:space="preserve"> viedokli, atzīmē pušu argumentus un sagatavo atzinumu. Pamatojoties uz atzinumu, iestādes vadītājs piecu darbdienu laikā pieņem lēmumu par novērtēšanas rezultāta maiņu, atstāšanu bez izmaiņām vai atkārtotu novērtēšanu, pieaicinot papildu vērtētājus.</w:t>
      </w:r>
      <w:bookmarkStart w:id="88" w:name="p50"/>
      <w:bookmarkStart w:id="89" w:name="p-436473"/>
      <w:bookmarkEnd w:id="88"/>
      <w:bookmarkEnd w:id="89"/>
    </w:p>
    <w:p w14:paraId="6900B79C" w14:textId="35085B6B" w:rsidR="00FC27E0" w:rsidRPr="003C21A9" w:rsidRDefault="00FC27E0" w:rsidP="003C21A9">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3C21A9">
        <w:rPr>
          <w:rFonts w:ascii="Times New Roman" w:eastAsia="Times New Roman" w:hAnsi="Times New Roman" w:cs="Times New Roman"/>
          <w:sz w:val="24"/>
          <w:szCs w:val="24"/>
          <w:lang w:eastAsia="lv-LV"/>
        </w:rPr>
        <w:t>Pēc atkārtotas darba izpildes novērtēšanas ar pieaicinātajiem papildu vērtētājiem tiek pieņemts galīgais lēmums par darba izpildes novērtējumu, un tas nav apstrīdams.</w:t>
      </w:r>
    </w:p>
    <w:p w14:paraId="5B90CA7D" w14:textId="44FB1874" w:rsidR="00FC27E0" w:rsidRPr="00630F4A" w:rsidRDefault="00630F4A" w:rsidP="00630F4A">
      <w:pPr>
        <w:pStyle w:val="Sarakstarindkopa"/>
        <w:numPr>
          <w:ilvl w:val="0"/>
          <w:numId w:val="1"/>
        </w:numPr>
        <w:shd w:val="clear" w:color="auto" w:fill="FFFFFF"/>
        <w:spacing w:after="0" w:line="240" w:lineRule="auto"/>
        <w:ind w:left="567" w:hanging="567"/>
        <w:rPr>
          <w:rFonts w:ascii="Times New Roman" w:eastAsia="Times New Roman" w:hAnsi="Times New Roman" w:cs="Times New Roman"/>
          <w:b/>
          <w:bCs/>
          <w:sz w:val="24"/>
          <w:szCs w:val="24"/>
          <w:lang w:eastAsia="lv-LV"/>
        </w:rPr>
      </w:pPr>
      <w:bookmarkStart w:id="90" w:name="n8"/>
      <w:bookmarkStart w:id="91" w:name="n-436474"/>
      <w:bookmarkEnd w:id="90"/>
      <w:bookmarkEnd w:id="91"/>
      <w:r w:rsidRPr="00630F4A">
        <w:rPr>
          <w:rFonts w:ascii="Times New Roman" w:eastAsia="Times New Roman" w:hAnsi="Times New Roman" w:cs="Times New Roman"/>
          <w:b/>
          <w:bCs/>
          <w:sz w:val="24"/>
          <w:szCs w:val="24"/>
          <w:lang w:eastAsia="lv-LV"/>
        </w:rPr>
        <w:t>N</w:t>
      </w:r>
      <w:r w:rsidR="00FC27E0" w:rsidRPr="00630F4A">
        <w:rPr>
          <w:rFonts w:ascii="Times New Roman" w:eastAsia="Times New Roman" w:hAnsi="Times New Roman" w:cs="Times New Roman"/>
          <w:b/>
          <w:bCs/>
          <w:sz w:val="24"/>
          <w:szCs w:val="24"/>
          <w:lang w:eastAsia="lv-LV"/>
        </w:rPr>
        <w:t>odarbināto darba izpildes novērtējuma izmantošana</w:t>
      </w:r>
    </w:p>
    <w:p w14:paraId="479D2678" w14:textId="77777777" w:rsidR="00630F4A" w:rsidRDefault="00FC27E0" w:rsidP="00630F4A">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bookmarkStart w:id="92" w:name="p51"/>
      <w:bookmarkStart w:id="93" w:name="p-525754"/>
      <w:bookmarkEnd w:id="92"/>
      <w:bookmarkEnd w:id="93"/>
      <w:r w:rsidRPr="00DC3F9B">
        <w:rPr>
          <w:rFonts w:ascii="Times New Roman" w:eastAsia="Times New Roman" w:hAnsi="Times New Roman" w:cs="Times New Roman"/>
          <w:sz w:val="24"/>
          <w:szCs w:val="24"/>
          <w:lang w:eastAsia="lv-LV"/>
        </w:rPr>
        <w:t xml:space="preserve">Ja ikgadējā novērtēšanā </w:t>
      </w:r>
      <w:r w:rsidR="00630F4A">
        <w:rPr>
          <w:rFonts w:ascii="Times New Roman" w:eastAsia="Times New Roman" w:hAnsi="Times New Roman" w:cs="Times New Roman"/>
          <w:sz w:val="24"/>
          <w:szCs w:val="24"/>
          <w:lang w:eastAsia="lv-LV"/>
        </w:rPr>
        <w:t>nodarbinātā kopējais</w:t>
      </w:r>
      <w:r w:rsidRPr="00DC3F9B">
        <w:rPr>
          <w:rFonts w:ascii="Times New Roman" w:eastAsia="Times New Roman" w:hAnsi="Times New Roman" w:cs="Times New Roman"/>
          <w:sz w:val="24"/>
          <w:szCs w:val="24"/>
          <w:lang w:eastAsia="lv-LV"/>
        </w:rPr>
        <w:t xml:space="preserve"> </w:t>
      </w:r>
      <w:r w:rsidR="00630F4A">
        <w:rPr>
          <w:rFonts w:ascii="Times New Roman" w:eastAsia="Times New Roman" w:hAnsi="Times New Roman" w:cs="Times New Roman"/>
          <w:sz w:val="24"/>
          <w:szCs w:val="24"/>
          <w:lang w:eastAsia="lv-LV"/>
        </w:rPr>
        <w:t>novērtējums ir neapmierinošā līmenī (C)</w:t>
      </w:r>
      <w:r w:rsidRPr="00DC3F9B">
        <w:rPr>
          <w:rFonts w:ascii="Times New Roman" w:eastAsia="Times New Roman" w:hAnsi="Times New Roman" w:cs="Times New Roman"/>
          <w:sz w:val="24"/>
          <w:szCs w:val="24"/>
          <w:lang w:eastAsia="lv-LV"/>
        </w:rPr>
        <w:t xml:space="preserve">, trīs līdz sešu mēnešu laikā tiek veikta atkārtota novērtēšana. Ja atkārtotajā novērtēšanā rezultāta kritēriju vērtējums ir </w:t>
      </w:r>
      <w:r w:rsidR="00630F4A">
        <w:rPr>
          <w:rFonts w:ascii="Times New Roman" w:eastAsia="Times New Roman" w:hAnsi="Times New Roman" w:cs="Times New Roman"/>
          <w:sz w:val="24"/>
          <w:szCs w:val="24"/>
          <w:lang w:eastAsia="lv-LV"/>
        </w:rPr>
        <w:t xml:space="preserve">neapmierinošā līmenī (C), </w:t>
      </w:r>
      <w:r w:rsidRPr="00DC3F9B">
        <w:rPr>
          <w:rFonts w:ascii="Times New Roman" w:eastAsia="Times New Roman" w:hAnsi="Times New Roman" w:cs="Times New Roman"/>
          <w:sz w:val="24"/>
          <w:szCs w:val="24"/>
          <w:lang w:eastAsia="lv-LV"/>
        </w:rPr>
        <w:t>uzskata, ka nodarbinātajam nav pietiekamu profesionālo spēju nolīgtā darba veikšanai un viņš neatbilst amatam.</w:t>
      </w:r>
      <w:bookmarkStart w:id="94" w:name="p52"/>
      <w:bookmarkStart w:id="95" w:name="p-525755"/>
      <w:bookmarkEnd w:id="94"/>
      <w:bookmarkEnd w:id="95"/>
    </w:p>
    <w:p w14:paraId="68124CD2" w14:textId="477A7EE9" w:rsidR="00630F4A" w:rsidRDefault="00FC27E0" w:rsidP="00630F4A">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630F4A">
        <w:rPr>
          <w:rFonts w:ascii="Times New Roman" w:eastAsia="Times New Roman" w:hAnsi="Times New Roman" w:cs="Times New Roman"/>
          <w:sz w:val="24"/>
          <w:szCs w:val="24"/>
          <w:lang w:eastAsia="lv-LV"/>
        </w:rPr>
        <w:t xml:space="preserve">Pieņemot lēmumu par </w:t>
      </w:r>
      <w:r w:rsidR="00630F4A">
        <w:rPr>
          <w:rFonts w:ascii="Times New Roman" w:eastAsia="Times New Roman" w:hAnsi="Times New Roman" w:cs="Times New Roman"/>
          <w:sz w:val="24"/>
          <w:szCs w:val="24"/>
          <w:lang w:eastAsia="lv-LV"/>
        </w:rPr>
        <w:t>nodarbinātā</w:t>
      </w:r>
      <w:r w:rsidRPr="00630F4A">
        <w:rPr>
          <w:rFonts w:ascii="Times New Roman" w:eastAsia="Times New Roman" w:hAnsi="Times New Roman" w:cs="Times New Roman"/>
          <w:sz w:val="24"/>
          <w:szCs w:val="24"/>
          <w:lang w:eastAsia="lv-LV"/>
        </w:rPr>
        <w:t xml:space="preserve"> iecelšanu vai pārcelšanu citā amatā, </w:t>
      </w:r>
      <w:r w:rsidR="00B95C6F" w:rsidRPr="00630F4A">
        <w:rPr>
          <w:rFonts w:ascii="Times New Roman" w:eastAsia="Times New Roman" w:hAnsi="Times New Roman" w:cs="Times New Roman"/>
          <w:sz w:val="24"/>
          <w:szCs w:val="24"/>
          <w:lang w:eastAsia="lv-LV"/>
        </w:rPr>
        <w:t>darbinieka</w:t>
      </w:r>
      <w:r w:rsidRPr="00630F4A">
        <w:rPr>
          <w:rFonts w:ascii="Times New Roman" w:eastAsia="Times New Roman" w:hAnsi="Times New Roman" w:cs="Times New Roman"/>
          <w:sz w:val="24"/>
          <w:szCs w:val="24"/>
          <w:lang w:eastAsia="lv-LV"/>
        </w:rPr>
        <w:t xml:space="preserve"> paaugstināšanu vai papildu pienākumu noteikšanu </w:t>
      </w:r>
      <w:r w:rsidR="00630F4A">
        <w:rPr>
          <w:rFonts w:ascii="Times New Roman" w:eastAsia="Times New Roman" w:hAnsi="Times New Roman" w:cs="Times New Roman"/>
          <w:sz w:val="24"/>
          <w:szCs w:val="24"/>
          <w:lang w:eastAsia="lv-LV"/>
        </w:rPr>
        <w:t>nodarbinātajam</w:t>
      </w:r>
      <w:r w:rsidRPr="00630F4A">
        <w:rPr>
          <w:rFonts w:ascii="Times New Roman" w:eastAsia="Times New Roman" w:hAnsi="Times New Roman" w:cs="Times New Roman"/>
          <w:sz w:val="24"/>
          <w:szCs w:val="24"/>
          <w:lang w:eastAsia="lv-LV"/>
        </w:rPr>
        <w:t>, ņem vērā darba izpildes novērtējumu.</w:t>
      </w:r>
      <w:bookmarkStart w:id="96" w:name="p54"/>
      <w:bookmarkStart w:id="97" w:name="p-436478"/>
      <w:bookmarkEnd w:id="96"/>
      <w:bookmarkEnd w:id="97"/>
    </w:p>
    <w:p w14:paraId="215DD86B" w14:textId="77777777" w:rsidR="00630F4A" w:rsidRDefault="00FC27E0" w:rsidP="00630F4A">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630F4A">
        <w:rPr>
          <w:rFonts w:ascii="Times New Roman" w:eastAsia="Times New Roman" w:hAnsi="Times New Roman" w:cs="Times New Roman"/>
          <w:sz w:val="24"/>
          <w:szCs w:val="24"/>
          <w:lang w:eastAsia="lv-LV"/>
        </w:rPr>
        <w:t xml:space="preserve">Ja darba izpildes novērtējums ir </w:t>
      </w:r>
      <w:r w:rsidR="00630F4A">
        <w:rPr>
          <w:rFonts w:ascii="Times New Roman" w:eastAsia="Times New Roman" w:hAnsi="Times New Roman" w:cs="Times New Roman"/>
          <w:sz w:val="24"/>
          <w:szCs w:val="24"/>
          <w:lang w:eastAsia="lv-LV"/>
        </w:rPr>
        <w:t>teicamā līmenī (A)</w:t>
      </w:r>
      <w:r w:rsidRPr="00630F4A">
        <w:rPr>
          <w:rFonts w:ascii="Times New Roman" w:eastAsia="Times New Roman" w:hAnsi="Times New Roman" w:cs="Times New Roman"/>
          <w:sz w:val="24"/>
          <w:szCs w:val="24"/>
          <w:lang w:eastAsia="lv-LV"/>
        </w:rPr>
        <w:t>, vadītājs izvērtē iespējas pārskatīt vai paplašināt nodarbinātā pienākumus, atbildību un darba sarežģītību.</w:t>
      </w:r>
      <w:bookmarkStart w:id="98" w:name="p55"/>
      <w:bookmarkStart w:id="99" w:name="p-436479"/>
      <w:bookmarkEnd w:id="98"/>
      <w:bookmarkEnd w:id="99"/>
    </w:p>
    <w:p w14:paraId="1BF4C0C5" w14:textId="2B8D225D" w:rsidR="00DC3F9B" w:rsidRPr="00630F4A" w:rsidRDefault="00FC27E0" w:rsidP="00630F4A">
      <w:pPr>
        <w:pStyle w:val="Sarakstarindkopa"/>
        <w:numPr>
          <w:ilvl w:val="1"/>
          <w:numId w:val="1"/>
        </w:numPr>
        <w:shd w:val="clear" w:color="auto" w:fill="FFFFFF"/>
        <w:spacing w:after="0" w:line="240" w:lineRule="auto"/>
        <w:ind w:left="567" w:hanging="567"/>
        <w:jc w:val="both"/>
        <w:rPr>
          <w:rFonts w:ascii="Times New Roman" w:eastAsia="Times New Roman" w:hAnsi="Times New Roman" w:cs="Times New Roman"/>
          <w:sz w:val="24"/>
          <w:szCs w:val="24"/>
          <w:lang w:eastAsia="lv-LV"/>
        </w:rPr>
      </w:pPr>
      <w:r w:rsidRPr="00630F4A">
        <w:rPr>
          <w:rFonts w:ascii="Times New Roman" w:eastAsia="Times New Roman" w:hAnsi="Times New Roman" w:cs="Times New Roman"/>
          <w:sz w:val="24"/>
          <w:szCs w:val="24"/>
          <w:lang w:eastAsia="lv-LV"/>
        </w:rPr>
        <w:t xml:space="preserve">Lai uzlabotu mērķu sasniegšanu un pienākumu izpildes kvalitāti, ņemot vērā novērtēšanā noteiktās mācību un attīstības vajadzības, nodarbinātais attīsta nepieciešamās prasmes, zināšanas un kompetences un iestādes vadītājs </w:t>
      </w:r>
      <w:r w:rsidR="00334409">
        <w:rPr>
          <w:rFonts w:ascii="Times New Roman" w:eastAsia="Times New Roman" w:hAnsi="Times New Roman" w:cs="Times New Roman"/>
          <w:sz w:val="24"/>
          <w:szCs w:val="24"/>
          <w:lang w:eastAsia="lv-LV"/>
        </w:rPr>
        <w:t xml:space="preserve">pēc iespējas </w:t>
      </w:r>
      <w:r w:rsidRPr="00630F4A">
        <w:rPr>
          <w:rFonts w:ascii="Times New Roman" w:eastAsia="Times New Roman" w:hAnsi="Times New Roman" w:cs="Times New Roman"/>
          <w:sz w:val="24"/>
          <w:szCs w:val="24"/>
          <w:lang w:eastAsia="lv-LV"/>
        </w:rPr>
        <w:t>veicina to attīstību.</w:t>
      </w:r>
      <w:bookmarkStart w:id="100" w:name="n9"/>
      <w:bookmarkStart w:id="101" w:name="n-436480"/>
      <w:bookmarkStart w:id="102" w:name="piel1"/>
      <w:bookmarkEnd w:id="100"/>
      <w:bookmarkEnd w:id="101"/>
      <w:bookmarkEnd w:id="102"/>
    </w:p>
    <w:p w14:paraId="2130BCF1" w14:textId="1324F883" w:rsidR="00DC3F9B" w:rsidRDefault="00DC3F9B" w:rsidP="00DC3F9B">
      <w:pPr>
        <w:shd w:val="clear" w:color="auto" w:fill="FFFFFF"/>
        <w:spacing w:after="0" w:line="240" w:lineRule="auto"/>
        <w:jc w:val="both"/>
        <w:rPr>
          <w:rFonts w:ascii="Times New Roman" w:eastAsia="Times New Roman" w:hAnsi="Times New Roman" w:cs="Times New Roman"/>
          <w:sz w:val="24"/>
          <w:szCs w:val="24"/>
          <w:lang w:eastAsia="lv-LV" w:bidi="lo-LA"/>
        </w:rPr>
      </w:pPr>
    </w:p>
    <w:p w14:paraId="0C5E7948" w14:textId="10EF023F" w:rsidR="005245B0" w:rsidRDefault="005245B0" w:rsidP="00DC3F9B">
      <w:pPr>
        <w:shd w:val="clear" w:color="auto" w:fill="FFFFFF"/>
        <w:spacing w:after="0" w:line="240" w:lineRule="auto"/>
        <w:jc w:val="both"/>
        <w:rPr>
          <w:rFonts w:ascii="Times New Roman" w:eastAsia="Times New Roman" w:hAnsi="Times New Roman" w:cs="Times New Roman"/>
          <w:sz w:val="24"/>
          <w:szCs w:val="24"/>
          <w:lang w:eastAsia="lv-LV" w:bidi="lo-LA"/>
        </w:rPr>
      </w:pPr>
    </w:p>
    <w:p w14:paraId="3C35ED0D" w14:textId="5EA10037" w:rsidR="005245B0" w:rsidRDefault="005245B0" w:rsidP="00DC3F9B">
      <w:pPr>
        <w:shd w:val="clear" w:color="auto" w:fill="FFFFFF"/>
        <w:spacing w:after="0" w:line="240" w:lineRule="auto"/>
        <w:jc w:val="both"/>
        <w:rPr>
          <w:rFonts w:ascii="Times New Roman" w:eastAsia="Times New Roman" w:hAnsi="Times New Roman" w:cs="Times New Roman"/>
          <w:sz w:val="24"/>
          <w:szCs w:val="24"/>
          <w:lang w:eastAsia="lv-LV" w:bidi="lo-LA"/>
        </w:rPr>
      </w:pPr>
    </w:p>
    <w:p w14:paraId="619226BA" w14:textId="54D1D781" w:rsidR="005245B0" w:rsidRDefault="005245B0" w:rsidP="00DC3F9B">
      <w:pPr>
        <w:shd w:val="clear" w:color="auto" w:fill="FFFFFF"/>
        <w:spacing w:after="0" w:line="240" w:lineRule="auto"/>
        <w:jc w:val="both"/>
        <w:rPr>
          <w:rFonts w:ascii="Times New Roman" w:eastAsia="Times New Roman" w:hAnsi="Times New Roman" w:cs="Times New Roman"/>
          <w:sz w:val="24"/>
          <w:szCs w:val="24"/>
          <w:lang w:eastAsia="lv-LV" w:bidi="lo-LA"/>
        </w:rPr>
      </w:pPr>
    </w:p>
    <w:p w14:paraId="114550F9" w14:textId="77777777" w:rsidR="005245B0" w:rsidRDefault="005245B0" w:rsidP="00DC3F9B">
      <w:pPr>
        <w:shd w:val="clear" w:color="auto" w:fill="FFFFFF"/>
        <w:spacing w:after="0" w:line="240" w:lineRule="auto"/>
        <w:jc w:val="both"/>
        <w:rPr>
          <w:rFonts w:ascii="Times New Roman" w:eastAsia="Times New Roman" w:hAnsi="Times New Roman" w:cs="Times New Roman"/>
          <w:sz w:val="24"/>
          <w:szCs w:val="24"/>
          <w:lang w:eastAsia="lv-LV" w:bidi="lo-LA"/>
        </w:rPr>
      </w:pPr>
    </w:p>
    <w:p w14:paraId="69D13307" w14:textId="5526F1E8" w:rsidR="00602699" w:rsidRDefault="00602699" w:rsidP="00A50155">
      <w:pPr>
        <w:shd w:val="clear" w:color="auto" w:fill="FFFFFF"/>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br w:type="page"/>
      </w:r>
    </w:p>
    <w:p w14:paraId="4B8C47F9" w14:textId="77777777" w:rsidR="006C76F1" w:rsidRPr="00E25457" w:rsidRDefault="00FC27E0" w:rsidP="006C76F1">
      <w:pPr>
        <w:shd w:val="clear" w:color="auto" w:fill="FFFFFF"/>
        <w:spacing w:after="0" w:line="240" w:lineRule="auto"/>
        <w:jc w:val="right"/>
        <w:rPr>
          <w:i/>
        </w:rPr>
      </w:pPr>
      <w:r w:rsidRPr="00E25457">
        <w:rPr>
          <w:rFonts w:ascii="Times New Roman" w:eastAsia="Times New Roman" w:hAnsi="Times New Roman" w:cs="Times New Roman"/>
          <w:i/>
          <w:sz w:val="24"/>
          <w:szCs w:val="24"/>
          <w:lang w:eastAsia="lv-LV"/>
        </w:rPr>
        <w:lastRenderedPageBreak/>
        <w:t>1.pielikums</w:t>
      </w:r>
      <w:r w:rsidR="006C76F1" w:rsidRPr="00E25457">
        <w:rPr>
          <w:i/>
        </w:rPr>
        <w:t xml:space="preserve"> </w:t>
      </w:r>
    </w:p>
    <w:p w14:paraId="48EB587B" w14:textId="77777777" w:rsidR="006C76F1" w:rsidRPr="00E25457" w:rsidRDefault="006C76F1" w:rsidP="006C76F1">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 xml:space="preserve">Madonas novada pašvaldības </w:t>
      </w:r>
    </w:p>
    <w:p w14:paraId="57418F5B" w14:textId="41DD12A3" w:rsidR="006C76F1" w:rsidRPr="00E25457" w:rsidRDefault="006C76F1" w:rsidP="006C76F1">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iestāžu darbinieku darba izpildes novērtēšanas noteikumiem</w:t>
      </w:r>
    </w:p>
    <w:p w14:paraId="726C8556" w14:textId="77777777" w:rsidR="007D1A5E" w:rsidRDefault="00FC27E0" w:rsidP="006C76F1">
      <w:pPr>
        <w:shd w:val="clear" w:color="auto" w:fill="FFFFFF"/>
        <w:spacing w:after="0" w:line="240" w:lineRule="auto"/>
        <w:jc w:val="center"/>
        <w:rPr>
          <w:rFonts w:ascii="Times New Roman" w:eastAsia="Times New Roman" w:hAnsi="Times New Roman" w:cs="Times New Roman"/>
          <w:b/>
          <w:bCs/>
          <w:szCs w:val="27"/>
          <w:lang w:eastAsia="lv-LV"/>
        </w:rPr>
      </w:pPr>
      <w:r w:rsidRPr="00BD46BC">
        <w:rPr>
          <w:rFonts w:ascii="Times New Roman" w:eastAsia="Times New Roman" w:hAnsi="Times New Roman" w:cs="Times New Roman"/>
          <w:sz w:val="24"/>
          <w:szCs w:val="24"/>
          <w:lang w:eastAsia="lv-LV"/>
        </w:rPr>
        <w:br/>
      </w:r>
      <w:r w:rsidR="006C76F1" w:rsidRPr="00A5655B">
        <w:rPr>
          <w:rFonts w:ascii="Times New Roman" w:eastAsia="Times New Roman" w:hAnsi="Times New Roman" w:cs="Times New Roman"/>
          <w:b/>
          <w:bCs/>
          <w:szCs w:val="27"/>
          <w:lang w:eastAsia="lv-LV"/>
        </w:rPr>
        <w:t>Darba izpildes novērtēšanas veidlapa</w:t>
      </w:r>
      <w:r w:rsidR="007D1A5E">
        <w:rPr>
          <w:rFonts w:ascii="Times New Roman" w:eastAsia="Times New Roman" w:hAnsi="Times New Roman" w:cs="Times New Roman"/>
          <w:b/>
          <w:bCs/>
          <w:szCs w:val="27"/>
          <w:lang w:eastAsia="lv-LV"/>
        </w:rPr>
        <w:t xml:space="preserve"> </w:t>
      </w:r>
    </w:p>
    <w:p w14:paraId="783F7C9B" w14:textId="48442A7B" w:rsidR="006C76F1" w:rsidRPr="00A5655B" w:rsidRDefault="007D1A5E" w:rsidP="006C76F1">
      <w:pPr>
        <w:shd w:val="clear" w:color="auto" w:fill="FFFFFF"/>
        <w:spacing w:after="0" w:line="240" w:lineRule="auto"/>
        <w:jc w:val="center"/>
        <w:rPr>
          <w:rFonts w:ascii="Times New Roman" w:eastAsia="Times New Roman" w:hAnsi="Times New Roman" w:cs="Times New Roman"/>
          <w:b/>
          <w:bCs/>
          <w:szCs w:val="27"/>
          <w:lang w:eastAsia="lv-LV"/>
        </w:rPr>
      </w:pPr>
      <w:r>
        <w:rPr>
          <w:rFonts w:ascii="Times New Roman" w:eastAsia="Times New Roman" w:hAnsi="Times New Roman" w:cs="Times New Roman"/>
          <w:b/>
          <w:bCs/>
          <w:szCs w:val="27"/>
          <w:lang w:eastAsia="lv-LV"/>
        </w:rPr>
        <w:t>(atbalsta funkciju veicējam)</w:t>
      </w:r>
    </w:p>
    <w:p w14:paraId="7E0BA7A9" w14:textId="77777777" w:rsidR="006C76F1" w:rsidRPr="00E0384A" w:rsidRDefault="006C76F1" w:rsidP="006C76F1">
      <w:pPr>
        <w:shd w:val="clear" w:color="auto" w:fill="FFFFFF"/>
        <w:spacing w:after="0" w:line="240" w:lineRule="auto"/>
        <w:jc w:val="center"/>
        <w:rPr>
          <w:rFonts w:ascii="Times New Roman" w:eastAsia="Times New Roman" w:hAnsi="Times New Roman" w:cs="Times New Roman"/>
          <w:b/>
          <w:bCs/>
          <w:sz w:val="24"/>
          <w:szCs w:val="27"/>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60"/>
        <w:gridCol w:w="485"/>
        <w:gridCol w:w="309"/>
        <w:gridCol w:w="113"/>
        <w:gridCol w:w="591"/>
        <w:gridCol w:w="369"/>
        <w:gridCol w:w="464"/>
        <w:gridCol w:w="991"/>
        <w:gridCol w:w="623"/>
        <w:gridCol w:w="88"/>
        <w:gridCol w:w="112"/>
        <w:gridCol w:w="1007"/>
        <w:gridCol w:w="592"/>
        <w:gridCol w:w="1238"/>
      </w:tblGrid>
      <w:tr w:rsidR="006C76F1" w:rsidRPr="00E0384A" w14:paraId="3596AEA1" w14:textId="77777777" w:rsidTr="007D1A5E">
        <w:trPr>
          <w:jc w:val="center"/>
        </w:trPr>
        <w:tc>
          <w:tcPr>
            <w:tcW w:w="161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69C4E9B" w14:textId="77777777" w:rsidR="006C76F1" w:rsidRPr="00E0384A" w:rsidRDefault="006C76F1" w:rsidP="006C76F1">
            <w:pPr>
              <w:spacing w:after="0" w:line="240" w:lineRule="auto"/>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Iestāde</w:t>
            </w:r>
          </w:p>
          <w:p w14:paraId="2580535F" w14:textId="77777777" w:rsidR="006C76F1" w:rsidRPr="0079415C" w:rsidRDefault="006C76F1" w:rsidP="006C76F1">
            <w:pPr>
              <w:spacing w:after="0" w:line="240" w:lineRule="auto"/>
              <w:rPr>
                <w:rFonts w:ascii="Times New Roman" w:eastAsia="Times New Roman" w:hAnsi="Times New Roman" w:cs="Times New Roman"/>
                <w:sz w:val="20"/>
                <w:szCs w:val="20"/>
                <w:bdr w:val="none" w:sz="0" w:space="0" w:color="auto" w:frame="1"/>
                <w:lang w:eastAsia="lv-LV"/>
              </w:rPr>
            </w:pP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470B2CCB"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Struktūrvienība</w:t>
            </w:r>
          </w:p>
          <w:p w14:paraId="12C233F4"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552" w:type="pct"/>
            <w:gridSpan w:val="3"/>
            <w:tcBorders>
              <w:top w:val="outset" w:sz="6" w:space="0" w:color="414142"/>
              <w:left w:val="outset" w:sz="6" w:space="0" w:color="414142"/>
              <w:bottom w:val="outset" w:sz="6" w:space="0" w:color="414142"/>
              <w:right w:val="outset" w:sz="6" w:space="0" w:color="414142"/>
            </w:tcBorders>
            <w:shd w:val="clear" w:color="auto" w:fill="D9D9D9"/>
          </w:tcPr>
          <w:p w14:paraId="3F4FC0B4"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Vadītājs</w:t>
            </w:r>
          </w:p>
          <w:p w14:paraId="71A0818B"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p>
        </w:tc>
      </w:tr>
      <w:tr w:rsidR="006C76F1" w:rsidRPr="00E0384A" w14:paraId="428B7B4A" w14:textId="77777777" w:rsidTr="007D1A5E">
        <w:trPr>
          <w:jc w:val="center"/>
        </w:trPr>
        <w:tc>
          <w:tcPr>
            <w:tcW w:w="161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0B61726"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Nodarbinātais</w:t>
            </w:r>
          </w:p>
          <w:p w14:paraId="14A303A5"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4CCF87B7"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Amats</w:t>
            </w:r>
          </w:p>
          <w:p w14:paraId="509648DA"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55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EFD329D"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r>
      <w:tr w:rsidR="006C76F1" w:rsidRPr="00E0384A" w14:paraId="2AB4DA3E" w14:textId="77777777" w:rsidTr="007D1A5E">
        <w:trPr>
          <w:jc w:val="center"/>
        </w:trPr>
        <w:tc>
          <w:tcPr>
            <w:tcW w:w="1615"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7C059FF1"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Novērtēšanas periods</w:t>
            </w:r>
          </w:p>
          <w:p w14:paraId="7ED5ED7D"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0274B2C5" w14:textId="7DC58224" w:rsidR="006C76F1" w:rsidRPr="0079415C" w:rsidRDefault="00331915" w:rsidP="006C76F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Iepriekšējā</w:t>
            </w:r>
            <w:r w:rsidRPr="00E0384A">
              <w:rPr>
                <w:rFonts w:ascii="Times New Roman" w:eastAsia="Times New Roman" w:hAnsi="Times New Roman" w:cs="Times New Roman"/>
                <w:sz w:val="20"/>
                <w:szCs w:val="20"/>
                <w:bdr w:val="none" w:sz="0" w:space="0" w:color="auto" w:frame="1"/>
                <w:lang w:eastAsia="lv-LV"/>
              </w:rPr>
              <w:t xml:space="preserve"> vērt</w:t>
            </w:r>
            <w:r>
              <w:rPr>
                <w:rFonts w:ascii="Times New Roman" w:eastAsia="Times New Roman" w:hAnsi="Times New Roman" w:cs="Times New Roman"/>
                <w:sz w:val="20"/>
                <w:szCs w:val="20"/>
                <w:bdr w:val="none" w:sz="0" w:space="0" w:color="auto" w:frame="1"/>
                <w:lang w:eastAsia="lv-LV"/>
              </w:rPr>
              <w:t>ējuma pakāpe</w:t>
            </w:r>
            <w:r w:rsidR="006C76F1" w:rsidRPr="00E0384A">
              <w:rPr>
                <w:rFonts w:ascii="Times New Roman" w:eastAsia="Times New Roman" w:hAnsi="Times New Roman" w:cs="Times New Roman"/>
                <w:sz w:val="20"/>
                <w:szCs w:val="20"/>
                <w:bdr w:val="none" w:sz="0" w:space="0" w:color="auto" w:frame="1"/>
                <w:lang w:eastAsia="lv-LV"/>
              </w:rPr>
              <w:t> </w:t>
            </w:r>
          </w:p>
        </w:tc>
        <w:tc>
          <w:tcPr>
            <w:tcW w:w="155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1FAF3AD" w14:textId="2E2FE088" w:rsidR="006C76F1" w:rsidRPr="00E0384A" w:rsidRDefault="006C76F1" w:rsidP="006C76F1">
            <w:pPr>
              <w:spacing w:after="0" w:line="240" w:lineRule="auto"/>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 </w:t>
            </w:r>
          </w:p>
          <w:p w14:paraId="236311F6"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p>
        </w:tc>
      </w:tr>
      <w:tr w:rsidR="006C76F1" w:rsidRPr="00E0384A" w14:paraId="6C4CD807" w14:textId="77777777" w:rsidTr="006C76F1">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D9D9D9"/>
          </w:tcPr>
          <w:p w14:paraId="7725481F"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Vērtēšanai izmanto šādu punktu sistēmu:</w:t>
            </w:r>
          </w:p>
        </w:tc>
      </w:tr>
      <w:tr w:rsidR="006C76F1" w:rsidRPr="00E0384A" w14:paraId="66B249CB"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5B086DAB"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5</w:t>
            </w:r>
          </w:p>
        </w:tc>
        <w:tc>
          <w:tcPr>
            <w:tcW w:w="819" w:type="pct"/>
            <w:gridSpan w:val="4"/>
            <w:tcBorders>
              <w:top w:val="outset" w:sz="6" w:space="0" w:color="414142"/>
              <w:left w:val="outset" w:sz="6" w:space="0" w:color="414142"/>
              <w:bottom w:val="outset" w:sz="6" w:space="0" w:color="414142"/>
              <w:right w:val="outset" w:sz="6" w:space="0" w:color="414142"/>
            </w:tcBorders>
            <w:shd w:val="clear" w:color="auto" w:fill="D9D9D9"/>
          </w:tcPr>
          <w:p w14:paraId="6D640CF7"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4</w:t>
            </w:r>
          </w:p>
        </w:tc>
        <w:tc>
          <w:tcPr>
            <w:tcW w:w="998" w:type="pct"/>
            <w:gridSpan w:val="3"/>
            <w:tcBorders>
              <w:top w:val="outset" w:sz="6" w:space="0" w:color="414142"/>
              <w:left w:val="outset" w:sz="6" w:space="0" w:color="414142"/>
              <w:bottom w:val="outset" w:sz="6" w:space="0" w:color="414142"/>
              <w:right w:val="outset" w:sz="6" w:space="0" w:color="414142"/>
            </w:tcBorders>
            <w:shd w:val="clear" w:color="auto" w:fill="D9D9D9"/>
          </w:tcPr>
          <w:p w14:paraId="32524363"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18EFF6EC"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2</w:t>
            </w:r>
          </w:p>
        </w:tc>
        <w:tc>
          <w:tcPr>
            <w:tcW w:w="1001" w:type="pct"/>
            <w:gridSpan w:val="2"/>
            <w:tcBorders>
              <w:top w:val="outset" w:sz="6" w:space="0" w:color="414142"/>
              <w:left w:val="outset" w:sz="6" w:space="0" w:color="414142"/>
              <w:bottom w:val="outset" w:sz="6" w:space="0" w:color="414142"/>
              <w:right w:val="outset" w:sz="6" w:space="0" w:color="414142"/>
            </w:tcBorders>
            <w:shd w:val="clear" w:color="auto" w:fill="D9D9D9"/>
          </w:tcPr>
          <w:p w14:paraId="48E079ED"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1</w:t>
            </w:r>
          </w:p>
        </w:tc>
      </w:tr>
      <w:tr w:rsidR="006C76F1" w:rsidRPr="00E0384A" w14:paraId="456C8ED7"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60C5E2A3"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Teicami – pārsniedz prasības</w:t>
            </w:r>
          </w:p>
        </w:tc>
        <w:tc>
          <w:tcPr>
            <w:tcW w:w="819" w:type="pct"/>
            <w:gridSpan w:val="4"/>
            <w:tcBorders>
              <w:top w:val="outset" w:sz="6" w:space="0" w:color="414142"/>
              <w:left w:val="outset" w:sz="6" w:space="0" w:color="414142"/>
              <w:bottom w:val="outset" w:sz="6" w:space="0" w:color="414142"/>
              <w:right w:val="outset" w:sz="6" w:space="0" w:color="414142"/>
            </w:tcBorders>
            <w:shd w:val="clear" w:color="auto" w:fill="D9D9D9"/>
          </w:tcPr>
          <w:p w14:paraId="229464A7"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Ļoti labi –       daļēji pārsniedz prasības</w:t>
            </w:r>
          </w:p>
        </w:tc>
        <w:tc>
          <w:tcPr>
            <w:tcW w:w="998" w:type="pct"/>
            <w:gridSpan w:val="3"/>
            <w:tcBorders>
              <w:top w:val="outset" w:sz="6" w:space="0" w:color="414142"/>
              <w:left w:val="outset" w:sz="6" w:space="0" w:color="414142"/>
              <w:bottom w:val="outset" w:sz="6" w:space="0" w:color="414142"/>
              <w:right w:val="outset" w:sz="6" w:space="0" w:color="414142"/>
            </w:tcBorders>
            <w:shd w:val="clear" w:color="auto" w:fill="D9D9D9"/>
          </w:tcPr>
          <w:p w14:paraId="31E6218D" w14:textId="35E233A4"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Labi</w:t>
            </w:r>
            <w:r w:rsidR="00937EAA">
              <w:rPr>
                <w:rFonts w:ascii="Times New Roman" w:eastAsia="Times New Roman" w:hAnsi="Times New Roman" w:cs="Times New Roman"/>
                <w:sz w:val="20"/>
                <w:szCs w:val="20"/>
                <w:bdr w:val="none" w:sz="0" w:space="0" w:color="auto" w:frame="1"/>
                <w:lang w:eastAsia="lv-LV"/>
              </w:rPr>
              <w:t xml:space="preserve">  –  </w:t>
            </w:r>
            <w:r w:rsidRPr="00E0384A">
              <w:rPr>
                <w:rFonts w:ascii="Times New Roman" w:eastAsia="Times New Roman" w:hAnsi="Times New Roman" w:cs="Times New Roman"/>
                <w:sz w:val="20"/>
                <w:szCs w:val="20"/>
                <w:bdr w:val="none" w:sz="0" w:space="0" w:color="auto" w:frame="1"/>
                <w:lang w:eastAsia="lv-LV"/>
              </w:rPr>
              <w:t>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4A1F19E"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Jāpilnveido –  daļēji atbilst prasībām</w:t>
            </w:r>
          </w:p>
        </w:tc>
        <w:tc>
          <w:tcPr>
            <w:tcW w:w="1001" w:type="pct"/>
            <w:gridSpan w:val="2"/>
            <w:tcBorders>
              <w:top w:val="outset" w:sz="6" w:space="0" w:color="414142"/>
              <w:left w:val="outset" w:sz="6" w:space="0" w:color="414142"/>
              <w:bottom w:val="outset" w:sz="6" w:space="0" w:color="414142"/>
              <w:right w:val="outset" w:sz="6" w:space="0" w:color="414142"/>
            </w:tcBorders>
            <w:shd w:val="clear" w:color="auto" w:fill="D9D9D9"/>
          </w:tcPr>
          <w:p w14:paraId="33BF1A9C" w14:textId="77777777" w:rsidR="006C76F1" w:rsidRPr="00E0384A"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Neapmierinoši – neatbilst prasībām</w:t>
            </w:r>
          </w:p>
        </w:tc>
      </w:tr>
      <w:tr w:rsidR="006C76F1" w:rsidRPr="0079415C" w14:paraId="608B9465" w14:textId="77777777" w:rsidTr="006C76F1">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51FFE1F0" w14:textId="5B8BB071" w:rsidR="006C76F1" w:rsidRPr="0079415C" w:rsidRDefault="002062C9" w:rsidP="006C76F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w:t>
            </w:r>
            <w:r w:rsidR="006C76F1" w:rsidRPr="00E0384A">
              <w:rPr>
                <w:rFonts w:ascii="Times New Roman" w:eastAsia="Times New Roman" w:hAnsi="Times New Roman" w:cs="Times New Roman"/>
                <w:b/>
                <w:bCs/>
                <w:sz w:val="20"/>
                <w:szCs w:val="20"/>
                <w:bdr w:val="none" w:sz="0" w:space="0" w:color="auto" w:frame="1"/>
                <w:lang w:eastAsia="lv-LV"/>
              </w:rPr>
              <w:t xml:space="preserve"> Amata pienākumu izpilde</w:t>
            </w:r>
          </w:p>
        </w:tc>
      </w:tr>
      <w:tr w:rsidR="006C76F1" w:rsidRPr="00E0384A" w14:paraId="382F95C7" w14:textId="77777777" w:rsidTr="007D1A5E">
        <w:trPr>
          <w:jc w:val="center"/>
        </w:trPr>
        <w:tc>
          <w:tcPr>
            <w:tcW w:w="2202"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6F0844F" w14:textId="77777777" w:rsidR="00444853" w:rsidRDefault="00444853"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Nodarbinātā pašnovērtējums </w:t>
            </w:r>
          </w:p>
          <w:p w14:paraId="65C8C938" w14:textId="106E2BAA" w:rsidR="006C76F1" w:rsidRPr="0079415C" w:rsidRDefault="00444853" w:rsidP="006C76F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(punktos, sniedzot komentāru, ja uzskata to par nepieciešamu)</w:t>
            </w:r>
          </w:p>
        </w:tc>
        <w:tc>
          <w:tcPr>
            <w:tcW w:w="2121"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2DC6413" w14:textId="77777777" w:rsidR="006C76F1" w:rsidRPr="00E0384A"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c>
          <w:tcPr>
            <w:tcW w:w="67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BF81AF9" w14:textId="77777777" w:rsidR="006C76F1" w:rsidRPr="0079415C" w:rsidRDefault="006C76F1" w:rsidP="006C76F1">
            <w:pPr>
              <w:spacing w:after="0" w:line="240" w:lineRule="auto"/>
              <w:jc w:val="center"/>
              <w:rPr>
                <w:rFonts w:ascii="Times New Roman" w:eastAsia="Times New Roman" w:hAnsi="Times New Roman" w:cs="Times New Roman"/>
                <w:b/>
                <w:sz w:val="20"/>
                <w:szCs w:val="20"/>
                <w:lang w:eastAsia="lv-LV"/>
              </w:rPr>
            </w:pPr>
            <w:r w:rsidRPr="00E0384A">
              <w:rPr>
                <w:rFonts w:ascii="Times New Roman" w:eastAsia="Times New Roman" w:hAnsi="Times New Roman" w:cs="Times New Roman"/>
                <w:b/>
                <w:sz w:val="20"/>
                <w:szCs w:val="20"/>
                <w:bdr w:val="none" w:sz="0" w:space="0" w:color="auto" w:frame="1"/>
                <w:lang w:eastAsia="lv-LV"/>
              </w:rPr>
              <w:t>Vērtējums</w:t>
            </w:r>
          </w:p>
        </w:tc>
      </w:tr>
      <w:tr w:rsidR="006C76F1" w:rsidRPr="00E0384A" w14:paraId="35EC4BA5" w14:textId="77777777" w:rsidTr="007D1A5E">
        <w:trPr>
          <w:jc w:val="center"/>
        </w:trPr>
        <w:tc>
          <w:tcPr>
            <w:tcW w:w="2202"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1491CC89"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p>
        </w:tc>
        <w:tc>
          <w:tcPr>
            <w:tcW w:w="2121" w:type="pct"/>
            <w:gridSpan w:val="7"/>
            <w:tcBorders>
              <w:top w:val="outset" w:sz="6" w:space="0" w:color="414142"/>
              <w:left w:val="outset" w:sz="6" w:space="0" w:color="414142"/>
              <w:bottom w:val="outset" w:sz="6" w:space="0" w:color="414142"/>
              <w:right w:val="outset" w:sz="6" w:space="0" w:color="414142"/>
            </w:tcBorders>
            <w:hideMark/>
          </w:tcPr>
          <w:p w14:paraId="3860640F" w14:textId="77777777" w:rsidR="006C76F1" w:rsidRPr="00E0384A"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677" w:type="pct"/>
            <w:tcBorders>
              <w:top w:val="outset" w:sz="6" w:space="0" w:color="414142"/>
              <w:left w:val="outset" w:sz="6" w:space="0" w:color="414142"/>
              <w:bottom w:val="outset" w:sz="6" w:space="0" w:color="414142"/>
              <w:right w:val="outset" w:sz="6" w:space="0" w:color="414142"/>
            </w:tcBorders>
          </w:tcPr>
          <w:p w14:paraId="64EB6771"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r>
      <w:tr w:rsidR="00444853" w:rsidRPr="0079415C" w14:paraId="6EC82817"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5D505B37" w14:textId="1D328B8F" w:rsidR="00444853" w:rsidRPr="0079415C" w:rsidRDefault="006A4EED" w:rsidP="000E373D">
            <w:pPr>
              <w:spacing w:after="0" w:line="240" w:lineRule="auto"/>
              <w:ind w:hanging="104"/>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1II</w:t>
            </w:r>
            <w:r w:rsidR="00444853" w:rsidRPr="00E0384A">
              <w:rPr>
                <w:rFonts w:ascii="Times New Roman" w:eastAsia="Times New Roman" w:hAnsi="Times New Roman" w:cs="Times New Roman"/>
                <w:b/>
                <w:bCs/>
                <w:sz w:val="20"/>
                <w:szCs w:val="20"/>
                <w:bdr w:val="none" w:sz="0" w:space="0" w:color="auto" w:frame="1"/>
                <w:lang w:eastAsia="lv-LV"/>
              </w:rPr>
              <w:t xml:space="preserve"> </w:t>
            </w:r>
            <w:r w:rsidR="002062C9" w:rsidRPr="002062C9">
              <w:rPr>
                <w:rFonts w:ascii="Times New Roman" w:eastAsia="Times New Roman" w:hAnsi="Times New Roman" w:cs="Times New Roman"/>
                <w:b/>
                <w:bCs/>
                <w:sz w:val="20"/>
                <w:szCs w:val="20"/>
                <w:bdr w:val="none" w:sz="0" w:space="0" w:color="auto" w:frame="1"/>
                <w:lang w:eastAsia="lv-LV"/>
              </w:rPr>
              <w:t xml:space="preserve">Profesionālās </w:t>
            </w:r>
            <w:r w:rsidR="002062C9">
              <w:rPr>
                <w:rFonts w:ascii="Times New Roman" w:eastAsia="Times New Roman" w:hAnsi="Times New Roman" w:cs="Times New Roman"/>
                <w:b/>
                <w:bCs/>
                <w:sz w:val="20"/>
                <w:szCs w:val="20"/>
                <w:bdr w:val="none" w:sz="0" w:space="0" w:color="auto" w:frame="1"/>
                <w:lang w:eastAsia="lv-LV"/>
              </w:rPr>
              <w:t>kvalifikācijas vērtējums</w:t>
            </w:r>
          </w:p>
        </w:tc>
      </w:tr>
      <w:tr w:rsidR="00937EAA" w:rsidRPr="00E0384A" w14:paraId="21AC83D3" w14:textId="77777777" w:rsidTr="007D1A5E">
        <w:trPr>
          <w:jc w:val="center"/>
        </w:trPr>
        <w:tc>
          <w:tcPr>
            <w:tcW w:w="2202"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B88F251" w14:textId="77777777" w:rsidR="002062C9" w:rsidRDefault="002062C9" w:rsidP="002062C9">
            <w:pPr>
              <w:spacing w:after="0" w:line="240" w:lineRule="auto"/>
              <w:jc w:val="center"/>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Nodarbinātā pašnovērtējums </w:t>
            </w:r>
          </w:p>
          <w:p w14:paraId="0B6A7728" w14:textId="4FC4FDBE" w:rsidR="00937EAA" w:rsidRPr="0079415C" w:rsidRDefault="002062C9" w:rsidP="002062C9">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(punktos, sniedzot komentāru, ja uzskata to par nepieciešamu)</w:t>
            </w:r>
          </w:p>
        </w:tc>
        <w:tc>
          <w:tcPr>
            <w:tcW w:w="2121"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E69F39B" w14:textId="77777777" w:rsidR="00937EAA" w:rsidRPr="00E0384A" w:rsidRDefault="00937EAA"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c>
          <w:tcPr>
            <w:tcW w:w="677"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11B32C05" w14:textId="77777777" w:rsidR="00937EAA" w:rsidRPr="0079415C" w:rsidRDefault="00937EAA" w:rsidP="000E373D">
            <w:pPr>
              <w:spacing w:after="0" w:line="240" w:lineRule="auto"/>
              <w:jc w:val="center"/>
              <w:rPr>
                <w:rFonts w:ascii="Times New Roman" w:eastAsia="Times New Roman" w:hAnsi="Times New Roman" w:cs="Times New Roman"/>
                <w:b/>
                <w:sz w:val="20"/>
                <w:szCs w:val="20"/>
                <w:lang w:eastAsia="lv-LV"/>
              </w:rPr>
            </w:pPr>
            <w:r w:rsidRPr="00E0384A">
              <w:rPr>
                <w:rFonts w:ascii="Times New Roman" w:eastAsia="Times New Roman" w:hAnsi="Times New Roman" w:cs="Times New Roman"/>
                <w:b/>
                <w:sz w:val="20"/>
                <w:szCs w:val="20"/>
                <w:bdr w:val="none" w:sz="0" w:space="0" w:color="auto" w:frame="1"/>
                <w:lang w:eastAsia="lv-LV"/>
              </w:rPr>
              <w:t>Vērtējums</w:t>
            </w:r>
          </w:p>
        </w:tc>
      </w:tr>
      <w:tr w:rsidR="00937EAA" w:rsidRPr="00E0384A" w14:paraId="2DEBBAE8" w14:textId="77777777" w:rsidTr="007D1A5E">
        <w:trPr>
          <w:jc w:val="center"/>
        </w:trPr>
        <w:tc>
          <w:tcPr>
            <w:tcW w:w="2202"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249FE7B" w14:textId="77777777" w:rsidR="00937EAA" w:rsidRPr="0079415C" w:rsidRDefault="00937EAA" w:rsidP="000E373D">
            <w:pPr>
              <w:spacing w:after="0" w:line="240" w:lineRule="auto"/>
              <w:rPr>
                <w:rFonts w:ascii="Times New Roman" w:eastAsia="Times New Roman" w:hAnsi="Times New Roman" w:cs="Times New Roman"/>
                <w:sz w:val="20"/>
                <w:szCs w:val="20"/>
                <w:lang w:eastAsia="lv-LV"/>
              </w:rPr>
            </w:pPr>
          </w:p>
        </w:tc>
        <w:tc>
          <w:tcPr>
            <w:tcW w:w="2121" w:type="pct"/>
            <w:gridSpan w:val="7"/>
            <w:tcBorders>
              <w:top w:val="outset" w:sz="6" w:space="0" w:color="414142"/>
              <w:left w:val="outset" w:sz="6" w:space="0" w:color="414142"/>
              <w:bottom w:val="outset" w:sz="6" w:space="0" w:color="414142"/>
              <w:right w:val="outset" w:sz="6" w:space="0" w:color="414142"/>
            </w:tcBorders>
            <w:hideMark/>
          </w:tcPr>
          <w:p w14:paraId="1BB4A3CE" w14:textId="77777777" w:rsidR="00937EAA" w:rsidRPr="00E0384A" w:rsidRDefault="00937EAA"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677" w:type="pct"/>
            <w:tcBorders>
              <w:top w:val="outset" w:sz="6" w:space="0" w:color="414142"/>
              <w:left w:val="outset" w:sz="6" w:space="0" w:color="414142"/>
              <w:bottom w:val="outset" w:sz="6" w:space="0" w:color="414142"/>
              <w:right w:val="outset" w:sz="6" w:space="0" w:color="414142"/>
            </w:tcBorders>
          </w:tcPr>
          <w:p w14:paraId="7BFCD7B2" w14:textId="77777777" w:rsidR="00937EAA" w:rsidRPr="0079415C" w:rsidRDefault="00937EAA" w:rsidP="000E373D">
            <w:pPr>
              <w:spacing w:after="0" w:line="240" w:lineRule="auto"/>
              <w:jc w:val="center"/>
              <w:rPr>
                <w:rFonts w:ascii="Times New Roman" w:eastAsia="Times New Roman" w:hAnsi="Times New Roman" w:cs="Times New Roman"/>
                <w:sz w:val="20"/>
                <w:szCs w:val="20"/>
                <w:lang w:eastAsia="lv-LV"/>
              </w:rPr>
            </w:pPr>
          </w:p>
        </w:tc>
      </w:tr>
      <w:tr w:rsidR="006C76F1" w:rsidRPr="0079415C" w14:paraId="38D360CF" w14:textId="77777777" w:rsidTr="006C76F1">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59D76F3D" w14:textId="70575C61" w:rsidR="006C76F1" w:rsidRPr="0079415C" w:rsidRDefault="006A4EED" w:rsidP="006C76F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III</w:t>
            </w:r>
            <w:r w:rsidR="006C76F1" w:rsidRPr="00E0384A">
              <w:rPr>
                <w:rFonts w:ascii="Times New Roman" w:eastAsia="Times New Roman" w:hAnsi="Times New Roman" w:cs="Times New Roman"/>
                <w:b/>
                <w:bCs/>
                <w:sz w:val="20"/>
                <w:szCs w:val="20"/>
                <w:bdr w:val="none" w:sz="0" w:space="0" w:color="auto" w:frame="1"/>
                <w:lang w:eastAsia="lv-LV"/>
              </w:rPr>
              <w:t xml:space="preserve"> Kompetences</w:t>
            </w:r>
          </w:p>
        </w:tc>
      </w:tr>
      <w:tr w:rsidR="006C76F1" w:rsidRPr="008E2BE9" w14:paraId="716051D5"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2035C363"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Nosaukums</w:t>
            </w:r>
          </w:p>
        </w:tc>
        <w:tc>
          <w:tcPr>
            <w:tcW w:w="1275"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49956CCE"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Definīcija</w:t>
            </w: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47BEB63"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Nodarbinātā</w:t>
            </w:r>
            <w:r w:rsidRPr="0079415C">
              <w:rPr>
                <w:rFonts w:ascii="Times New Roman" w:eastAsia="Times New Roman" w:hAnsi="Times New Roman" w:cs="Times New Roman"/>
                <w:sz w:val="20"/>
                <w:szCs w:val="20"/>
                <w:bdr w:val="none" w:sz="0" w:space="0" w:color="auto" w:frame="1"/>
                <w:lang w:eastAsia="lv-LV"/>
              </w:rPr>
              <w:br/>
            </w:r>
            <w:r w:rsidRPr="008E2BE9">
              <w:rPr>
                <w:rFonts w:ascii="Times New Roman" w:eastAsia="Times New Roman" w:hAnsi="Times New Roman" w:cs="Times New Roman"/>
                <w:sz w:val="20"/>
                <w:szCs w:val="20"/>
                <w:bdr w:val="none" w:sz="0" w:space="0" w:color="auto" w:frame="1"/>
                <w:lang w:eastAsia="lv-LV"/>
              </w:rP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101F28F"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Vadītāja</w:t>
            </w:r>
            <w:r w:rsidRPr="0079415C">
              <w:rPr>
                <w:rFonts w:ascii="Times New Roman" w:eastAsia="Times New Roman" w:hAnsi="Times New Roman" w:cs="Times New Roman"/>
                <w:sz w:val="20"/>
                <w:szCs w:val="20"/>
                <w:bdr w:val="none" w:sz="0" w:space="0" w:color="auto" w:frame="1"/>
                <w:lang w:eastAsia="lv-LV"/>
              </w:rPr>
              <w:br/>
            </w:r>
            <w:r w:rsidRPr="008E2BE9">
              <w:rPr>
                <w:rFonts w:ascii="Times New Roman" w:eastAsia="Times New Roman" w:hAnsi="Times New Roman" w:cs="Times New Roman"/>
                <w:sz w:val="20"/>
                <w:szCs w:val="20"/>
                <w:bdr w:val="none" w:sz="0" w:space="0" w:color="auto" w:frame="1"/>
                <w:lang w:eastAsia="lv-LV"/>
              </w:rPr>
              <w:t>komentārs</w:t>
            </w:r>
          </w:p>
        </w:tc>
        <w:tc>
          <w:tcPr>
            <w:tcW w:w="677" w:type="pct"/>
            <w:tcBorders>
              <w:top w:val="outset" w:sz="6" w:space="0" w:color="414142"/>
              <w:left w:val="outset" w:sz="6" w:space="0" w:color="414142"/>
              <w:bottom w:val="outset" w:sz="6" w:space="0" w:color="414142"/>
              <w:right w:val="outset" w:sz="6" w:space="0" w:color="414142"/>
            </w:tcBorders>
            <w:shd w:val="clear" w:color="auto" w:fill="D9D9D9"/>
            <w:hideMark/>
          </w:tcPr>
          <w:p w14:paraId="62C31743" w14:textId="77777777" w:rsidR="006C76F1" w:rsidRPr="0079415C" w:rsidRDefault="006C76F1" w:rsidP="006C76F1">
            <w:pPr>
              <w:spacing w:after="0" w:line="240" w:lineRule="auto"/>
              <w:jc w:val="center"/>
              <w:rPr>
                <w:rFonts w:ascii="Times New Roman" w:eastAsia="Times New Roman" w:hAnsi="Times New Roman" w:cs="Times New Roman"/>
                <w:b/>
                <w:sz w:val="20"/>
                <w:szCs w:val="20"/>
                <w:lang w:eastAsia="lv-LV"/>
              </w:rPr>
            </w:pPr>
            <w:r w:rsidRPr="008E2BE9">
              <w:rPr>
                <w:rFonts w:ascii="Times New Roman" w:eastAsia="Times New Roman" w:hAnsi="Times New Roman" w:cs="Times New Roman"/>
                <w:b/>
                <w:sz w:val="20"/>
                <w:szCs w:val="20"/>
                <w:bdr w:val="none" w:sz="0" w:space="0" w:color="auto" w:frame="1"/>
                <w:lang w:eastAsia="lv-LV"/>
              </w:rPr>
              <w:t>Vērtējums</w:t>
            </w:r>
          </w:p>
        </w:tc>
      </w:tr>
      <w:tr w:rsidR="006C76F1" w:rsidRPr="008E2BE9" w14:paraId="2A445191"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hideMark/>
          </w:tcPr>
          <w:p w14:paraId="1730592F" w14:textId="77777777" w:rsidR="006C76F1" w:rsidRPr="0079415C" w:rsidRDefault="006C76F1" w:rsidP="006C76F1">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w:t>
            </w:r>
            <w:r w:rsidRPr="00AF481C">
              <w:rPr>
                <w:rFonts w:ascii="Times New Roman" w:eastAsia="Times New Roman" w:hAnsi="Times New Roman" w:cs="Times New Roman"/>
                <w:b/>
                <w:sz w:val="20"/>
                <w:szCs w:val="20"/>
                <w:lang w:eastAsia="lv-LV"/>
              </w:rPr>
              <w:t>Saskarsme un sadarbība</w:t>
            </w:r>
          </w:p>
        </w:tc>
        <w:tc>
          <w:tcPr>
            <w:tcW w:w="1275" w:type="pct"/>
            <w:gridSpan w:val="6"/>
            <w:tcBorders>
              <w:top w:val="outset" w:sz="6" w:space="0" w:color="414142"/>
              <w:left w:val="outset" w:sz="6" w:space="0" w:color="414142"/>
              <w:bottom w:val="outset" w:sz="6" w:space="0" w:color="414142"/>
              <w:right w:val="outset" w:sz="6" w:space="0" w:color="414142"/>
            </w:tcBorders>
            <w:shd w:val="clear" w:color="auto" w:fill="auto"/>
            <w:hideMark/>
          </w:tcPr>
          <w:p w14:paraId="34DA1CD8"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2E9149DC"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16CB4A07"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shd w:val="clear" w:color="auto" w:fill="auto"/>
            <w:hideMark/>
          </w:tcPr>
          <w:p w14:paraId="0FE39E80"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6E3B436D"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19FA02F1" w14:textId="5B06230E"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1.1.</w:t>
            </w:r>
            <w:r w:rsidRPr="008E2BE9">
              <w:rPr>
                <w:rFonts w:ascii="Times New Roman" w:hAnsi="Times New Roman" w:cs="Times New Roman"/>
                <w:b/>
                <w:bCs/>
                <w:sz w:val="20"/>
                <w:szCs w:val="20"/>
                <w:shd w:val="clear" w:color="auto" w:fill="FFFFFF"/>
              </w:rPr>
              <w:t>Atsaucība</w:t>
            </w:r>
          </w:p>
        </w:tc>
        <w:tc>
          <w:tcPr>
            <w:tcW w:w="1275" w:type="pct"/>
            <w:gridSpan w:val="6"/>
            <w:tcBorders>
              <w:top w:val="outset" w:sz="6" w:space="0" w:color="414142"/>
              <w:left w:val="outset" w:sz="6" w:space="0" w:color="414142"/>
              <w:bottom w:val="outset" w:sz="6" w:space="0" w:color="414142"/>
              <w:right w:val="outset" w:sz="6" w:space="0" w:color="414142"/>
            </w:tcBorders>
          </w:tcPr>
          <w:p w14:paraId="274F942B"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Rīcība, kas vērsta uz palīdzības sniegšanu citiem (klientiem, kolēģiem), spēja izprast citu vajadzības un atsaukties, kad tas ir nepieciešams</w:t>
            </w:r>
          </w:p>
        </w:tc>
        <w:tc>
          <w:tcPr>
            <w:tcW w:w="931" w:type="pct"/>
            <w:gridSpan w:val="3"/>
            <w:tcBorders>
              <w:top w:val="outset" w:sz="6" w:space="0" w:color="414142"/>
              <w:left w:val="outset" w:sz="6" w:space="0" w:color="414142"/>
              <w:bottom w:val="outset" w:sz="6" w:space="0" w:color="414142"/>
              <w:right w:val="outset" w:sz="6" w:space="0" w:color="414142"/>
            </w:tcBorders>
          </w:tcPr>
          <w:p w14:paraId="32F40D70"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7B45708"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3C7BA37A"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674CA54C"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59B11870" w14:textId="15FFDBC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1.3.</w:t>
            </w:r>
            <w:r w:rsidRPr="008E2BE9">
              <w:rPr>
                <w:rFonts w:ascii="Times New Roman" w:hAnsi="Times New Roman" w:cs="Times New Roman"/>
                <w:b/>
                <w:bCs/>
                <w:sz w:val="20"/>
                <w:szCs w:val="20"/>
                <w:shd w:val="clear" w:color="auto" w:fill="FFFFFF"/>
              </w:rPr>
              <w:t>Darbs komandā</w:t>
            </w:r>
          </w:p>
        </w:tc>
        <w:tc>
          <w:tcPr>
            <w:tcW w:w="1275" w:type="pct"/>
            <w:gridSpan w:val="6"/>
            <w:tcBorders>
              <w:top w:val="outset" w:sz="6" w:space="0" w:color="414142"/>
              <w:left w:val="outset" w:sz="6" w:space="0" w:color="414142"/>
              <w:bottom w:val="outset" w:sz="6" w:space="0" w:color="414142"/>
              <w:right w:val="outset" w:sz="6" w:space="0" w:color="414142"/>
            </w:tcBorders>
          </w:tcPr>
          <w:p w14:paraId="7A0360BE"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Rīcība, kas vērsta uz veiksmīgu sadarbību ar kolēģiem, lai veicinātu komandas mērķu sasniegšanu. Spēja uzturēt labas attiecības ar komandas biedriem, apmainīties ar nozīmīgu informāciju, veidot kopīgas komandas izjūtu</w:t>
            </w:r>
          </w:p>
        </w:tc>
        <w:tc>
          <w:tcPr>
            <w:tcW w:w="931" w:type="pct"/>
            <w:gridSpan w:val="3"/>
            <w:tcBorders>
              <w:top w:val="outset" w:sz="6" w:space="0" w:color="414142"/>
              <w:left w:val="outset" w:sz="6" w:space="0" w:color="414142"/>
              <w:bottom w:val="outset" w:sz="6" w:space="0" w:color="414142"/>
              <w:right w:val="outset" w:sz="6" w:space="0" w:color="414142"/>
            </w:tcBorders>
          </w:tcPr>
          <w:p w14:paraId="6EA353FA"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AD9A0E0"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59FD5903"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2F9FDBD2"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026E5351" w14:textId="1D817B29"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1.4.</w:t>
            </w:r>
            <w:r w:rsidRPr="008E2BE9">
              <w:rPr>
                <w:rFonts w:ascii="Times New Roman" w:hAnsi="Times New Roman" w:cs="Times New Roman"/>
                <w:b/>
                <w:bCs/>
                <w:sz w:val="20"/>
                <w:szCs w:val="20"/>
                <w:shd w:val="clear" w:color="auto" w:fill="FFFFFF"/>
              </w:rPr>
              <w:t>Komunikācija</w:t>
            </w:r>
          </w:p>
        </w:tc>
        <w:tc>
          <w:tcPr>
            <w:tcW w:w="1275" w:type="pct"/>
            <w:gridSpan w:val="6"/>
            <w:tcBorders>
              <w:top w:val="outset" w:sz="6" w:space="0" w:color="414142"/>
              <w:left w:val="outset" w:sz="6" w:space="0" w:color="414142"/>
              <w:bottom w:val="outset" w:sz="6" w:space="0" w:color="414142"/>
              <w:right w:val="outset" w:sz="6" w:space="0" w:color="414142"/>
            </w:tcBorders>
          </w:tcPr>
          <w:p w14:paraId="5D7F03D2"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 xml:space="preserve">Prasme uzklausīt citus un veidot efektīvu komunikāciju, kas nodrošina atklātu saziņu iesaistīto personu starpā. Prasme un vēlēšanās </w:t>
            </w:r>
            <w:r w:rsidRPr="008E2BE9">
              <w:rPr>
                <w:rFonts w:ascii="Times New Roman" w:hAnsi="Times New Roman" w:cs="Times New Roman"/>
                <w:sz w:val="20"/>
                <w:szCs w:val="20"/>
                <w:shd w:val="clear" w:color="auto" w:fill="FFFFFF"/>
              </w:rPr>
              <w:lastRenderedPageBreak/>
              <w:t>kontaktēties un sadarboties ar vadību, kolēģiem un klientiem, izmantojot piemērotu komunikācijas veidu un kanālu</w:t>
            </w:r>
          </w:p>
        </w:tc>
        <w:tc>
          <w:tcPr>
            <w:tcW w:w="931" w:type="pct"/>
            <w:gridSpan w:val="3"/>
            <w:tcBorders>
              <w:top w:val="outset" w:sz="6" w:space="0" w:color="414142"/>
              <w:left w:val="outset" w:sz="6" w:space="0" w:color="414142"/>
              <w:bottom w:val="outset" w:sz="6" w:space="0" w:color="414142"/>
              <w:right w:val="outset" w:sz="6" w:space="0" w:color="414142"/>
            </w:tcBorders>
          </w:tcPr>
          <w:p w14:paraId="6CC26E5F"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A11369B"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0168E182"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7B961A45"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22C0C57C" w14:textId="0EB53C61"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lastRenderedPageBreak/>
              <w:t>1.5.</w:t>
            </w:r>
            <w:r w:rsidRPr="008E2BE9">
              <w:rPr>
                <w:rFonts w:ascii="Times New Roman" w:hAnsi="Times New Roman" w:cs="Times New Roman"/>
                <w:b/>
                <w:bCs/>
                <w:sz w:val="20"/>
                <w:szCs w:val="20"/>
                <w:shd w:val="clear" w:color="auto" w:fill="FFFFFF"/>
              </w:rPr>
              <w:t>Orientācija uz klientu</w:t>
            </w:r>
          </w:p>
        </w:tc>
        <w:tc>
          <w:tcPr>
            <w:tcW w:w="1275" w:type="pct"/>
            <w:gridSpan w:val="6"/>
            <w:tcBorders>
              <w:top w:val="outset" w:sz="6" w:space="0" w:color="414142"/>
              <w:left w:val="outset" w:sz="6" w:space="0" w:color="414142"/>
              <w:bottom w:val="outset" w:sz="6" w:space="0" w:color="414142"/>
              <w:right w:val="outset" w:sz="6" w:space="0" w:color="414142"/>
            </w:tcBorders>
          </w:tcPr>
          <w:p w14:paraId="5864DBE2"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Gatavība pakārtot savu darbību, lai nodrošinātu klientu vajadzību precīzu izpratni un izpildi. Spēja piedāvāt klienta vēlmēm atbilstošus risinājumus</w:t>
            </w:r>
          </w:p>
        </w:tc>
        <w:tc>
          <w:tcPr>
            <w:tcW w:w="931" w:type="pct"/>
            <w:gridSpan w:val="3"/>
            <w:tcBorders>
              <w:top w:val="outset" w:sz="6" w:space="0" w:color="414142"/>
              <w:left w:val="outset" w:sz="6" w:space="0" w:color="414142"/>
              <w:bottom w:val="outset" w:sz="6" w:space="0" w:color="414142"/>
              <w:right w:val="outset" w:sz="6" w:space="0" w:color="414142"/>
            </w:tcBorders>
          </w:tcPr>
          <w:p w14:paraId="30544747"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C3F4C9B"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136A99AC"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AF481C" w14:paraId="261E17C6"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1D7239E4" w14:textId="77777777" w:rsidR="006C76F1" w:rsidRPr="00AF481C" w:rsidRDefault="006C76F1" w:rsidP="006C76F1">
            <w:pPr>
              <w:spacing w:after="0" w:line="240" w:lineRule="auto"/>
              <w:jc w:val="center"/>
              <w:rPr>
                <w:rFonts w:ascii="Times New Roman" w:eastAsia="Times New Roman" w:hAnsi="Times New Roman" w:cs="Times New Roman"/>
                <w:b/>
                <w:sz w:val="20"/>
                <w:szCs w:val="20"/>
                <w:lang w:eastAsia="lv-LV"/>
              </w:rPr>
            </w:pPr>
            <w:r w:rsidRPr="00AF481C">
              <w:rPr>
                <w:rFonts w:ascii="Times New Roman" w:eastAsia="Times New Roman" w:hAnsi="Times New Roman" w:cs="Times New Roman"/>
                <w:b/>
                <w:sz w:val="20"/>
                <w:szCs w:val="20"/>
                <w:lang w:eastAsia="lv-LV"/>
              </w:rPr>
              <w:t>3.Personīgais ieguldījums</w:t>
            </w:r>
          </w:p>
        </w:tc>
        <w:tc>
          <w:tcPr>
            <w:tcW w:w="1275" w:type="pct"/>
            <w:gridSpan w:val="6"/>
            <w:tcBorders>
              <w:top w:val="outset" w:sz="6" w:space="0" w:color="414142"/>
              <w:left w:val="outset" w:sz="6" w:space="0" w:color="414142"/>
              <w:bottom w:val="outset" w:sz="6" w:space="0" w:color="414142"/>
              <w:right w:val="outset" w:sz="6" w:space="0" w:color="414142"/>
            </w:tcBorders>
            <w:shd w:val="clear" w:color="auto" w:fill="auto"/>
          </w:tcPr>
          <w:p w14:paraId="42238FEF" w14:textId="77777777" w:rsidR="006C76F1" w:rsidRPr="00AF481C" w:rsidRDefault="006C76F1" w:rsidP="006C76F1">
            <w:pPr>
              <w:spacing w:after="0" w:line="240" w:lineRule="auto"/>
              <w:jc w:val="center"/>
              <w:rPr>
                <w:rFonts w:ascii="Times New Roman" w:eastAsia="Times New Roman" w:hAnsi="Times New Roman" w:cs="Times New Roman"/>
                <w:b/>
                <w:sz w:val="20"/>
                <w:szCs w:val="20"/>
                <w:lang w:eastAsia="lv-LV"/>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tcPr>
          <w:p w14:paraId="69558ED3" w14:textId="77777777" w:rsidR="006C76F1" w:rsidRPr="00AF481C" w:rsidRDefault="006C76F1" w:rsidP="006C76F1">
            <w:pPr>
              <w:spacing w:after="0" w:line="240" w:lineRule="auto"/>
              <w:jc w:val="center"/>
              <w:rPr>
                <w:rFonts w:ascii="Times New Roman" w:eastAsia="Times New Roman" w:hAnsi="Times New Roman" w:cs="Times New Roman"/>
                <w:b/>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12552E0A" w14:textId="77777777" w:rsidR="006C76F1" w:rsidRPr="00AF481C" w:rsidRDefault="006C76F1" w:rsidP="006C76F1">
            <w:pPr>
              <w:spacing w:after="0" w:line="240" w:lineRule="auto"/>
              <w:jc w:val="center"/>
              <w:rPr>
                <w:rFonts w:ascii="Times New Roman" w:eastAsia="Times New Roman" w:hAnsi="Times New Roman" w:cs="Times New Roman"/>
                <w:b/>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shd w:val="clear" w:color="auto" w:fill="auto"/>
          </w:tcPr>
          <w:p w14:paraId="68D3F2FF" w14:textId="77777777" w:rsidR="006C76F1" w:rsidRPr="00AF481C" w:rsidRDefault="006C76F1" w:rsidP="006C76F1">
            <w:pPr>
              <w:spacing w:after="0" w:line="240" w:lineRule="auto"/>
              <w:jc w:val="center"/>
              <w:rPr>
                <w:rFonts w:ascii="Times New Roman" w:eastAsia="Times New Roman" w:hAnsi="Times New Roman" w:cs="Times New Roman"/>
                <w:b/>
                <w:sz w:val="20"/>
                <w:szCs w:val="20"/>
                <w:lang w:eastAsia="lv-LV"/>
              </w:rPr>
            </w:pPr>
          </w:p>
        </w:tc>
      </w:tr>
      <w:tr w:rsidR="006C76F1" w:rsidRPr="008E2BE9" w14:paraId="16571A8E"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6B82D96C" w14:textId="34519259"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3.1.</w:t>
            </w:r>
            <w:r w:rsidRPr="008E2BE9">
              <w:rPr>
                <w:rFonts w:ascii="Times New Roman" w:hAnsi="Times New Roman" w:cs="Times New Roman"/>
                <w:b/>
                <w:bCs/>
                <w:sz w:val="20"/>
                <w:szCs w:val="20"/>
                <w:shd w:val="clear" w:color="auto" w:fill="FFFFFF"/>
              </w:rPr>
              <w:t>Iniciatīva</w:t>
            </w:r>
          </w:p>
        </w:tc>
        <w:tc>
          <w:tcPr>
            <w:tcW w:w="1275" w:type="pct"/>
            <w:gridSpan w:val="6"/>
            <w:tcBorders>
              <w:top w:val="outset" w:sz="6" w:space="0" w:color="414142"/>
              <w:left w:val="outset" w:sz="6" w:space="0" w:color="414142"/>
              <w:bottom w:val="outset" w:sz="6" w:space="0" w:color="414142"/>
              <w:right w:val="outset" w:sz="6" w:space="0" w:color="414142"/>
            </w:tcBorders>
          </w:tcPr>
          <w:p w14:paraId="15DC03EA"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931" w:type="pct"/>
            <w:gridSpan w:val="3"/>
            <w:tcBorders>
              <w:top w:val="outset" w:sz="6" w:space="0" w:color="414142"/>
              <w:left w:val="outset" w:sz="6" w:space="0" w:color="414142"/>
              <w:bottom w:val="outset" w:sz="6" w:space="0" w:color="414142"/>
              <w:right w:val="outset" w:sz="6" w:space="0" w:color="414142"/>
            </w:tcBorders>
          </w:tcPr>
          <w:p w14:paraId="348EEF44"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A7DD393"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782AA05D"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2BAB8F52"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0D6E9BC7" w14:textId="6AFD190F"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3.3.</w:t>
            </w:r>
            <w:r w:rsidRPr="008E2BE9">
              <w:rPr>
                <w:rFonts w:ascii="Times New Roman" w:hAnsi="Times New Roman" w:cs="Times New Roman"/>
                <w:b/>
                <w:bCs/>
                <w:sz w:val="20"/>
                <w:szCs w:val="20"/>
                <w:shd w:val="clear" w:color="auto" w:fill="FFFFFF"/>
              </w:rPr>
              <w:t>Patstāvība</w:t>
            </w:r>
          </w:p>
        </w:tc>
        <w:tc>
          <w:tcPr>
            <w:tcW w:w="1275" w:type="pct"/>
            <w:gridSpan w:val="6"/>
            <w:tcBorders>
              <w:top w:val="outset" w:sz="6" w:space="0" w:color="414142"/>
              <w:left w:val="outset" w:sz="6" w:space="0" w:color="414142"/>
              <w:bottom w:val="outset" w:sz="6" w:space="0" w:color="414142"/>
              <w:right w:val="outset" w:sz="6" w:space="0" w:color="414142"/>
            </w:tcBorders>
          </w:tcPr>
          <w:p w14:paraId="675ACE06"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Patstāvība, atbildīgums un apzinīgums amata pienākumu izpildē</w:t>
            </w:r>
          </w:p>
        </w:tc>
        <w:tc>
          <w:tcPr>
            <w:tcW w:w="931" w:type="pct"/>
            <w:gridSpan w:val="3"/>
            <w:tcBorders>
              <w:top w:val="outset" w:sz="6" w:space="0" w:color="414142"/>
              <w:left w:val="outset" w:sz="6" w:space="0" w:color="414142"/>
              <w:bottom w:val="outset" w:sz="6" w:space="0" w:color="414142"/>
              <w:right w:val="outset" w:sz="6" w:space="0" w:color="414142"/>
            </w:tcBorders>
          </w:tcPr>
          <w:p w14:paraId="219EA6E1"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E74D263"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42B81933"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0B4EF380"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4FCFA3A3" w14:textId="77777777" w:rsidR="006C76F1" w:rsidRPr="008E2BE9" w:rsidRDefault="006C76F1" w:rsidP="006C76F1">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4</w:t>
            </w:r>
            <w:r w:rsidRPr="00AF481C">
              <w:rPr>
                <w:rFonts w:ascii="Times New Roman" w:hAnsi="Times New Roman" w:cs="Times New Roman"/>
                <w:b/>
                <w:bCs/>
                <w:sz w:val="20"/>
                <w:szCs w:val="20"/>
                <w:shd w:val="clear" w:color="auto" w:fill="FFFFFF"/>
              </w:rPr>
              <w:t>. Uzdevumu un procesu pārvaldīšana</w:t>
            </w:r>
          </w:p>
        </w:tc>
        <w:tc>
          <w:tcPr>
            <w:tcW w:w="1275" w:type="pct"/>
            <w:gridSpan w:val="6"/>
            <w:tcBorders>
              <w:top w:val="outset" w:sz="6" w:space="0" w:color="414142"/>
              <w:left w:val="outset" w:sz="6" w:space="0" w:color="414142"/>
              <w:bottom w:val="outset" w:sz="6" w:space="0" w:color="414142"/>
              <w:right w:val="outset" w:sz="6" w:space="0" w:color="414142"/>
            </w:tcBorders>
            <w:shd w:val="clear" w:color="auto" w:fill="auto"/>
          </w:tcPr>
          <w:p w14:paraId="6BC58C5D" w14:textId="77777777" w:rsidR="006C76F1" w:rsidRPr="008E2BE9" w:rsidRDefault="006C76F1" w:rsidP="006C76F1">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tcPr>
          <w:p w14:paraId="14A6B80F"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5AEFDD0E"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shd w:val="clear" w:color="auto" w:fill="auto"/>
          </w:tcPr>
          <w:p w14:paraId="3F005879"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093DDBE1"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0544E371" w14:textId="75AAD549" w:rsidR="006C76F1" w:rsidRPr="008E2BE9" w:rsidRDefault="006C76F1" w:rsidP="006C76F1">
            <w:pPr>
              <w:spacing w:after="0" w:line="240" w:lineRule="auto"/>
              <w:jc w:val="center"/>
              <w:rPr>
                <w:rFonts w:ascii="Times New Roman" w:hAnsi="Times New Roman" w:cs="Times New Roman"/>
                <w:b/>
                <w:bCs/>
                <w:sz w:val="20"/>
                <w:szCs w:val="20"/>
                <w:shd w:val="clear" w:color="auto" w:fill="FFFFFF"/>
              </w:rPr>
            </w:pPr>
            <w:r w:rsidRPr="008E2BE9">
              <w:rPr>
                <w:rFonts w:ascii="Times New Roman" w:hAnsi="Times New Roman" w:cs="Times New Roman"/>
                <w:b/>
                <w:bCs/>
                <w:sz w:val="20"/>
                <w:szCs w:val="20"/>
                <w:shd w:val="clear" w:color="auto" w:fill="FFFFFF"/>
              </w:rPr>
              <w:t>4.2. Plānošana un organizēšana</w:t>
            </w:r>
          </w:p>
        </w:tc>
        <w:tc>
          <w:tcPr>
            <w:tcW w:w="1275" w:type="pct"/>
            <w:gridSpan w:val="6"/>
            <w:tcBorders>
              <w:top w:val="outset" w:sz="6" w:space="0" w:color="414142"/>
              <w:left w:val="outset" w:sz="6" w:space="0" w:color="414142"/>
              <w:bottom w:val="outset" w:sz="6" w:space="0" w:color="414142"/>
              <w:right w:val="outset" w:sz="6" w:space="0" w:color="414142"/>
            </w:tcBorders>
          </w:tcPr>
          <w:p w14:paraId="3ED60D8A" w14:textId="77777777" w:rsidR="006C76F1" w:rsidRPr="008E2BE9" w:rsidRDefault="006C76F1" w:rsidP="006C76F1">
            <w:pPr>
              <w:spacing w:after="0" w:line="240" w:lineRule="auto"/>
              <w:jc w:val="center"/>
              <w:rPr>
                <w:rFonts w:ascii="Times New Roman" w:hAnsi="Times New Roman" w:cs="Times New Roman"/>
                <w:sz w:val="20"/>
                <w:szCs w:val="20"/>
              </w:rPr>
            </w:pPr>
            <w:r w:rsidRPr="008E2BE9">
              <w:rPr>
                <w:rFonts w:ascii="Times New Roman" w:hAnsi="Times New Roman" w:cs="Times New Roman"/>
                <w:sz w:val="20"/>
                <w:szCs w:val="20"/>
                <w:bdr w:val="none" w:sz="0" w:space="0" w:color="auto" w:frame="1"/>
              </w:rPr>
              <w:t>Prasme noteikt prioritātes, plānot, organizēt un kontrolēt savu un citu darbu īsā un ilgstošā laikposmā, nodrošinot efektīvu laika un resursu izmantošanu</w:t>
            </w:r>
          </w:p>
        </w:tc>
        <w:tc>
          <w:tcPr>
            <w:tcW w:w="931" w:type="pct"/>
            <w:gridSpan w:val="3"/>
            <w:tcBorders>
              <w:top w:val="outset" w:sz="6" w:space="0" w:color="414142"/>
              <w:left w:val="outset" w:sz="6" w:space="0" w:color="414142"/>
              <w:bottom w:val="outset" w:sz="6" w:space="0" w:color="414142"/>
              <w:right w:val="outset" w:sz="6" w:space="0" w:color="414142"/>
            </w:tcBorders>
          </w:tcPr>
          <w:p w14:paraId="34D23668"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F7E145C"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22E012CC"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161C461A"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2528E9F5" w14:textId="33AE15CD" w:rsidR="006C76F1" w:rsidRPr="008E2BE9" w:rsidRDefault="006C76F1" w:rsidP="006C76F1">
            <w:pPr>
              <w:spacing w:after="0" w:line="240" w:lineRule="auto"/>
              <w:jc w:val="center"/>
              <w:rPr>
                <w:rFonts w:ascii="Times New Roman" w:hAnsi="Times New Roman" w:cs="Times New Roman"/>
                <w:b/>
                <w:bCs/>
                <w:sz w:val="20"/>
                <w:szCs w:val="20"/>
                <w:shd w:val="clear" w:color="auto" w:fill="FFFFFF"/>
              </w:rPr>
            </w:pPr>
            <w:r w:rsidRPr="008E2BE9">
              <w:rPr>
                <w:rFonts w:ascii="Times New Roman" w:hAnsi="Times New Roman" w:cs="Times New Roman"/>
                <w:b/>
                <w:bCs/>
                <w:sz w:val="20"/>
                <w:szCs w:val="20"/>
                <w:shd w:val="clear" w:color="auto" w:fill="FFFFFF"/>
              </w:rPr>
              <w:t>4.3. Rūpes par kārtību, precizitāti un kvalitāti</w:t>
            </w:r>
            <w:r>
              <w:rPr>
                <w:rFonts w:ascii="Times New Roman" w:hAnsi="Times New Roman" w:cs="Times New Roman"/>
                <w:b/>
                <w:bCs/>
                <w:sz w:val="20"/>
                <w:szCs w:val="20"/>
                <w:shd w:val="clear" w:color="auto" w:fill="FFFFFF"/>
              </w:rPr>
              <w:t xml:space="preserve"> </w:t>
            </w:r>
          </w:p>
        </w:tc>
        <w:tc>
          <w:tcPr>
            <w:tcW w:w="1275" w:type="pct"/>
            <w:gridSpan w:val="6"/>
            <w:tcBorders>
              <w:top w:val="outset" w:sz="6" w:space="0" w:color="414142"/>
              <w:left w:val="outset" w:sz="6" w:space="0" w:color="414142"/>
              <w:bottom w:val="outset" w:sz="6" w:space="0" w:color="414142"/>
              <w:right w:val="outset" w:sz="6" w:space="0" w:color="414142"/>
            </w:tcBorders>
          </w:tcPr>
          <w:p w14:paraId="2DA41DB8" w14:textId="77777777" w:rsidR="006C76F1" w:rsidRPr="008E2BE9" w:rsidRDefault="006C76F1" w:rsidP="006C76F1">
            <w:pPr>
              <w:spacing w:after="0" w:line="240" w:lineRule="auto"/>
              <w:jc w:val="center"/>
              <w:rPr>
                <w:rFonts w:ascii="Times New Roman" w:hAnsi="Times New Roman" w:cs="Times New Roman"/>
                <w:sz w:val="20"/>
                <w:szCs w:val="20"/>
              </w:rPr>
            </w:pPr>
            <w:r w:rsidRPr="008E2BE9">
              <w:rPr>
                <w:rFonts w:ascii="Times New Roman" w:hAnsi="Times New Roman" w:cs="Times New Roman"/>
                <w:sz w:val="20"/>
                <w:szCs w:val="20"/>
                <w:bdr w:val="none" w:sz="0" w:space="0" w:color="auto" w:frame="1"/>
              </w:rPr>
              <w:t>Nodrošina sava un citu darba precizitāti un kvalitāti, pārbaudot vai uzraugot datus un darbu un (vai) izveidojot un uzturot darba un informācijas organizēšanas sistēmas</w:t>
            </w:r>
          </w:p>
          <w:p w14:paraId="0C14DAC9" w14:textId="77777777" w:rsidR="006C76F1" w:rsidRPr="008E2BE9" w:rsidRDefault="006C76F1" w:rsidP="006C76F1">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tcPr>
          <w:p w14:paraId="171A1AAD"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F7E2787"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05BF473B"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439759EA"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094920DA" w14:textId="77777777" w:rsidR="006C76F1" w:rsidRPr="008E2BE9" w:rsidRDefault="006C76F1" w:rsidP="006C76F1">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 Iestādes vērtību izpratne</w:t>
            </w:r>
          </w:p>
        </w:tc>
        <w:tc>
          <w:tcPr>
            <w:tcW w:w="1275" w:type="pct"/>
            <w:gridSpan w:val="6"/>
            <w:tcBorders>
              <w:top w:val="outset" w:sz="6" w:space="0" w:color="414142"/>
              <w:left w:val="outset" w:sz="6" w:space="0" w:color="414142"/>
              <w:bottom w:val="outset" w:sz="6" w:space="0" w:color="414142"/>
              <w:right w:val="outset" w:sz="6" w:space="0" w:color="414142"/>
            </w:tcBorders>
          </w:tcPr>
          <w:p w14:paraId="557E13F3" w14:textId="77777777" w:rsidR="006C76F1" w:rsidRPr="008E2BE9" w:rsidRDefault="006C76F1" w:rsidP="006C76F1">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tcPr>
          <w:p w14:paraId="60D0396D"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F37F6DF"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11068E8C"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2D24C121"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206143AC" w14:textId="5DE585B0" w:rsidR="006C76F1" w:rsidRPr="008E2BE9" w:rsidRDefault="006C76F1" w:rsidP="006C76F1">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.1. Ētiskums</w:t>
            </w:r>
          </w:p>
        </w:tc>
        <w:tc>
          <w:tcPr>
            <w:tcW w:w="1275" w:type="pct"/>
            <w:gridSpan w:val="6"/>
            <w:tcBorders>
              <w:top w:val="outset" w:sz="6" w:space="0" w:color="414142"/>
              <w:left w:val="outset" w:sz="6" w:space="0" w:color="414142"/>
              <w:bottom w:val="outset" w:sz="6" w:space="0" w:color="414142"/>
              <w:right w:val="outset" w:sz="6" w:space="0" w:color="414142"/>
            </w:tcBorders>
          </w:tcPr>
          <w:p w14:paraId="4E6DD2E8" w14:textId="77777777" w:rsidR="006C76F1" w:rsidRPr="008E2BE9" w:rsidRDefault="006C76F1" w:rsidP="006C76F1">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Iestādes </w:t>
            </w:r>
            <w:r w:rsidRPr="008E2BE9">
              <w:rPr>
                <w:rFonts w:ascii="Times New Roman" w:hAnsi="Times New Roman" w:cs="Times New Roman"/>
                <w:sz w:val="20"/>
                <w:szCs w:val="20"/>
                <w:shd w:val="clear" w:color="auto" w:fill="FFFFFF"/>
              </w:rPr>
              <w:t>misijas, vērtību un ētikas principu pieņemšana un ievērošana</w:t>
            </w:r>
          </w:p>
        </w:tc>
        <w:tc>
          <w:tcPr>
            <w:tcW w:w="931" w:type="pct"/>
            <w:gridSpan w:val="3"/>
            <w:tcBorders>
              <w:top w:val="outset" w:sz="6" w:space="0" w:color="414142"/>
              <w:left w:val="outset" w:sz="6" w:space="0" w:color="414142"/>
              <w:bottom w:val="outset" w:sz="6" w:space="0" w:color="414142"/>
              <w:right w:val="outset" w:sz="6" w:space="0" w:color="414142"/>
            </w:tcBorders>
          </w:tcPr>
          <w:p w14:paraId="6640FBAD"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603FD2D"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4214A5AD"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8E2BE9" w14:paraId="2F9ADC19" w14:textId="77777777" w:rsidTr="007D1A5E">
        <w:trPr>
          <w:jc w:val="center"/>
        </w:trPr>
        <w:tc>
          <w:tcPr>
            <w:tcW w:w="1181" w:type="pct"/>
            <w:tcBorders>
              <w:top w:val="outset" w:sz="6" w:space="0" w:color="414142"/>
              <w:left w:val="outset" w:sz="6" w:space="0" w:color="414142"/>
              <w:bottom w:val="outset" w:sz="6" w:space="0" w:color="414142"/>
              <w:right w:val="outset" w:sz="6" w:space="0" w:color="414142"/>
            </w:tcBorders>
          </w:tcPr>
          <w:p w14:paraId="7611DC50" w14:textId="5EA4D2F6" w:rsidR="006C76F1" w:rsidRPr="008E2BE9" w:rsidRDefault="006C76F1" w:rsidP="006C76F1">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.2. Lojalitāte</w:t>
            </w:r>
          </w:p>
        </w:tc>
        <w:tc>
          <w:tcPr>
            <w:tcW w:w="1275" w:type="pct"/>
            <w:gridSpan w:val="6"/>
            <w:tcBorders>
              <w:top w:val="outset" w:sz="6" w:space="0" w:color="414142"/>
              <w:left w:val="outset" w:sz="6" w:space="0" w:color="414142"/>
              <w:bottom w:val="outset" w:sz="6" w:space="0" w:color="414142"/>
              <w:right w:val="outset" w:sz="6" w:space="0" w:color="414142"/>
            </w:tcBorders>
          </w:tcPr>
          <w:p w14:paraId="263DD449" w14:textId="77777777" w:rsidR="006C76F1" w:rsidRPr="008E2BE9" w:rsidRDefault="006C76F1" w:rsidP="006C76F1">
            <w:pPr>
              <w:spacing w:after="0" w:line="240" w:lineRule="auto"/>
              <w:jc w:val="center"/>
              <w:rPr>
                <w:rFonts w:ascii="Times New Roman" w:hAnsi="Times New Roman" w:cs="Times New Roman"/>
                <w:sz w:val="20"/>
                <w:szCs w:val="20"/>
                <w:shd w:val="clear" w:color="auto" w:fill="FFFFFF"/>
              </w:rPr>
            </w:pPr>
            <w:r w:rsidRPr="008E2BE9">
              <w:rPr>
                <w:rFonts w:ascii="Times New Roman" w:hAnsi="Times New Roman" w:cs="Times New Roman"/>
                <w:sz w:val="20"/>
                <w:szCs w:val="20"/>
                <w:shd w:val="clear" w:color="auto" w:fill="FFFFFF"/>
              </w:rPr>
              <w:t xml:space="preserve">Rīcība, lai saskaņotu savu </w:t>
            </w:r>
            <w:r>
              <w:rPr>
                <w:rFonts w:ascii="Times New Roman" w:hAnsi="Times New Roman" w:cs="Times New Roman"/>
                <w:sz w:val="20"/>
                <w:szCs w:val="20"/>
                <w:shd w:val="clear" w:color="auto" w:fill="FFFFFF"/>
              </w:rPr>
              <w:t xml:space="preserve">uzvedību ar </w:t>
            </w:r>
            <w:r w:rsidRPr="008E2BE9">
              <w:rPr>
                <w:rFonts w:ascii="Times New Roman" w:hAnsi="Times New Roman" w:cs="Times New Roman"/>
                <w:sz w:val="20"/>
                <w:szCs w:val="20"/>
                <w:shd w:val="clear" w:color="auto" w:fill="FFFFFF"/>
              </w:rPr>
              <w:t>iestādes vajadzībām, prioritātēm un mērķiem</w:t>
            </w:r>
          </w:p>
        </w:tc>
        <w:tc>
          <w:tcPr>
            <w:tcW w:w="931" w:type="pct"/>
            <w:gridSpan w:val="3"/>
            <w:tcBorders>
              <w:top w:val="outset" w:sz="6" w:space="0" w:color="414142"/>
              <w:left w:val="outset" w:sz="6" w:space="0" w:color="414142"/>
              <w:bottom w:val="outset" w:sz="6" w:space="0" w:color="414142"/>
              <w:right w:val="outset" w:sz="6" w:space="0" w:color="414142"/>
            </w:tcBorders>
          </w:tcPr>
          <w:p w14:paraId="2D05CBAA"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262F5C0"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c>
          <w:tcPr>
            <w:tcW w:w="677" w:type="pct"/>
            <w:tcBorders>
              <w:top w:val="outset" w:sz="6" w:space="0" w:color="414142"/>
              <w:left w:val="outset" w:sz="6" w:space="0" w:color="414142"/>
              <w:bottom w:val="outset" w:sz="6" w:space="0" w:color="414142"/>
              <w:right w:val="outset" w:sz="6" w:space="0" w:color="414142"/>
            </w:tcBorders>
          </w:tcPr>
          <w:p w14:paraId="397A9B0C" w14:textId="77777777" w:rsidR="006C76F1" w:rsidRPr="008E2BE9"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E0384A" w14:paraId="520DF99C"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hideMark/>
          </w:tcPr>
          <w:p w14:paraId="0232334A" w14:textId="5FF818D1" w:rsidR="006C76F1" w:rsidRPr="0079415C" w:rsidRDefault="006A4EED" w:rsidP="006C76F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IV</w:t>
            </w:r>
            <w:r w:rsidR="006C76F1" w:rsidRPr="00E0384A">
              <w:rPr>
                <w:rFonts w:ascii="Times New Roman" w:eastAsia="Times New Roman" w:hAnsi="Times New Roman" w:cs="Times New Roman"/>
                <w:b/>
                <w:bCs/>
                <w:sz w:val="20"/>
                <w:szCs w:val="20"/>
                <w:bdr w:val="none" w:sz="0" w:space="0" w:color="auto" w:frame="1"/>
                <w:lang w:eastAsia="lv-LV"/>
              </w:rPr>
              <w:t xml:space="preserve"> Kopsavilkums</w:t>
            </w:r>
          </w:p>
        </w:tc>
        <w:tc>
          <w:tcPr>
            <w:tcW w:w="3554" w:type="pct"/>
            <w:gridSpan w:val="12"/>
            <w:tcBorders>
              <w:top w:val="outset" w:sz="6" w:space="0" w:color="414142"/>
              <w:left w:val="outset" w:sz="6" w:space="0" w:color="414142"/>
              <w:bottom w:val="outset" w:sz="6" w:space="0" w:color="414142"/>
              <w:right w:val="outset" w:sz="6" w:space="0" w:color="414142"/>
            </w:tcBorders>
            <w:hideMark/>
          </w:tcPr>
          <w:p w14:paraId="5AE659C0"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r>
      <w:tr w:rsidR="006C76F1" w:rsidRPr="00E0384A" w14:paraId="1F67F4A5"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7D2DC4DD" w14:textId="27D757A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Amata pi</w:t>
            </w:r>
            <w:r w:rsidR="00982C93">
              <w:rPr>
                <w:rFonts w:ascii="Times New Roman" w:eastAsia="Times New Roman" w:hAnsi="Times New Roman" w:cs="Times New Roman"/>
                <w:sz w:val="20"/>
                <w:szCs w:val="20"/>
                <w:bdr w:val="none" w:sz="0" w:space="0" w:color="auto" w:frame="1"/>
                <w:lang w:eastAsia="lv-LV"/>
              </w:rPr>
              <w:t>enākumu izpildes vērtējums (I</w:t>
            </w:r>
            <w:r w:rsidRPr="00E0384A">
              <w:rPr>
                <w:rFonts w:ascii="Times New Roman" w:eastAsia="Times New Roman" w:hAnsi="Times New Roman" w:cs="Times New Roman"/>
                <w:sz w:val="20"/>
                <w:szCs w:val="20"/>
                <w:bdr w:val="none" w:sz="0" w:space="0" w:color="auto" w:frame="1"/>
                <w:lang w:eastAsia="lv-LV"/>
              </w:rPr>
              <w:t>)</w:t>
            </w:r>
          </w:p>
        </w:tc>
        <w:tc>
          <w:tcPr>
            <w:tcW w:w="3554" w:type="pct"/>
            <w:gridSpan w:val="12"/>
            <w:tcBorders>
              <w:top w:val="outset" w:sz="6" w:space="0" w:color="414142"/>
              <w:left w:val="outset" w:sz="6" w:space="0" w:color="414142"/>
              <w:bottom w:val="outset" w:sz="6" w:space="0" w:color="414142"/>
              <w:right w:val="outset" w:sz="6" w:space="0" w:color="414142"/>
            </w:tcBorders>
            <w:hideMark/>
          </w:tcPr>
          <w:p w14:paraId="5FE64167"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r>
      <w:tr w:rsidR="00982C93" w:rsidRPr="00E0384A" w14:paraId="2E93A271"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shd w:val="clear" w:color="auto" w:fill="D9D9D9"/>
          </w:tcPr>
          <w:p w14:paraId="13C25E36" w14:textId="7E832D81" w:rsidR="00982C93" w:rsidRPr="00E0384A" w:rsidRDefault="00982C93" w:rsidP="00982C93">
            <w:pPr>
              <w:spacing w:after="0" w:line="240" w:lineRule="auto"/>
              <w:jc w:val="center"/>
              <w:rPr>
                <w:rFonts w:ascii="Times New Roman" w:eastAsia="Times New Roman" w:hAnsi="Times New Roman" w:cs="Times New Roman"/>
                <w:sz w:val="20"/>
                <w:szCs w:val="20"/>
                <w:bdr w:val="none" w:sz="0" w:space="0" w:color="auto" w:frame="1"/>
                <w:lang w:eastAsia="lv-LV"/>
              </w:rPr>
            </w:pPr>
            <w:r w:rsidRPr="00982C93">
              <w:rPr>
                <w:rFonts w:ascii="Times New Roman" w:eastAsia="Times New Roman" w:hAnsi="Times New Roman" w:cs="Times New Roman"/>
                <w:sz w:val="20"/>
                <w:szCs w:val="20"/>
                <w:bdr w:val="none" w:sz="0" w:space="0" w:color="auto" w:frame="1"/>
                <w:lang w:eastAsia="lv-LV"/>
              </w:rPr>
              <w:t>Profesionālās kvalifikācijas vērtējums</w:t>
            </w:r>
            <w:r>
              <w:rPr>
                <w:rFonts w:ascii="Times New Roman" w:eastAsia="Times New Roman" w:hAnsi="Times New Roman" w:cs="Times New Roman"/>
                <w:sz w:val="20"/>
                <w:szCs w:val="20"/>
                <w:bdr w:val="none" w:sz="0" w:space="0" w:color="auto" w:frame="1"/>
                <w:lang w:eastAsia="lv-LV"/>
              </w:rPr>
              <w:t xml:space="preserve"> (III)</w:t>
            </w:r>
          </w:p>
        </w:tc>
        <w:tc>
          <w:tcPr>
            <w:tcW w:w="3554" w:type="pct"/>
            <w:gridSpan w:val="12"/>
            <w:tcBorders>
              <w:top w:val="outset" w:sz="6" w:space="0" w:color="414142"/>
              <w:left w:val="outset" w:sz="6" w:space="0" w:color="414142"/>
              <w:bottom w:val="outset" w:sz="6" w:space="0" w:color="414142"/>
              <w:right w:val="outset" w:sz="6" w:space="0" w:color="414142"/>
            </w:tcBorders>
          </w:tcPr>
          <w:p w14:paraId="22A4FD3C" w14:textId="77777777" w:rsidR="00982C93" w:rsidRPr="0079415C" w:rsidRDefault="00982C93" w:rsidP="006C76F1">
            <w:pPr>
              <w:spacing w:after="0" w:line="240" w:lineRule="auto"/>
              <w:jc w:val="center"/>
              <w:rPr>
                <w:rFonts w:ascii="Times New Roman" w:eastAsia="Times New Roman" w:hAnsi="Times New Roman" w:cs="Times New Roman"/>
                <w:sz w:val="20"/>
                <w:szCs w:val="20"/>
                <w:lang w:eastAsia="lv-LV"/>
              </w:rPr>
            </w:pPr>
          </w:p>
        </w:tc>
      </w:tr>
      <w:tr w:rsidR="006C76F1" w:rsidRPr="00E0384A" w14:paraId="217DDC50"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3B03F60" w14:textId="66C6153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 xml:space="preserve">Kompetenču </w:t>
            </w:r>
            <w:r w:rsidR="00982C93">
              <w:rPr>
                <w:rFonts w:ascii="Times New Roman" w:eastAsia="Times New Roman" w:hAnsi="Times New Roman" w:cs="Times New Roman"/>
                <w:sz w:val="20"/>
                <w:szCs w:val="20"/>
                <w:bdr w:val="none" w:sz="0" w:space="0" w:color="auto" w:frame="1"/>
                <w:lang w:eastAsia="lv-LV"/>
              </w:rPr>
              <w:t>vērtējums (III</w:t>
            </w:r>
            <w:r w:rsidRPr="00E0384A">
              <w:rPr>
                <w:rFonts w:ascii="Times New Roman" w:eastAsia="Times New Roman" w:hAnsi="Times New Roman" w:cs="Times New Roman"/>
                <w:sz w:val="20"/>
                <w:szCs w:val="20"/>
                <w:bdr w:val="none" w:sz="0" w:space="0" w:color="auto" w:frame="1"/>
                <w:lang w:eastAsia="lv-LV"/>
              </w:rPr>
              <w:t>)</w:t>
            </w:r>
          </w:p>
        </w:tc>
        <w:tc>
          <w:tcPr>
            <w:tcW w:w="3554" w:type="pct"/>
            <w:gridSpan w:val="12"/>
            <w:tcBorders>
              <w:top w:val="outset" w:sz="6" w:space="0" w:color="414142"/>
              <w:left w:val="outset" w:sz="6" w:space="0" w:color="414142"/>
              <w:bottom w:val="outset" w:sz="6" w:space="0" w:color="414142"/>
              <w:right w:val="outset" w:sz="6" w:space="0" w:color="414142"/>
            </w:tcBorders>
            <w:hideMark/>
          </w:tcPr>
          <w:p w14:paraId="3B7C0FFB"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E0384A" w14:paraId="381492E3"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shd w:val="clear" w:color="auto" w:fill="D9D9D9"/>
          </w:tcPr>
          <w:p w14:paraId="7479B184" w14:textId="77777777" w:rsidR="006C76F1" w:rsidRDefault="006C76F1" w:rsidP="006C76F1">
            <w:pPr>
              <w:spacing w:after="0" w:line="240" w:lineRule="auto"/>
              <w:jc w:val="center"/>
              <w:rPr>
                <w:rFonts w:ascii="Times New Roman" w:eastAsia="Times New Roman" w:hAnsi="Times New Roman" w:cs="Times New Roman"/>
                <w:sz w:val="20"/>
                <w:szCs w:val="20"/>
                <w:bdr w:val="none" w:sz="0" w:space="0" w:color="auto" w:frame="1"/>
                <w:lang w:eastAsia="lv-LV"/>
              </w:rPr>
            </w:pPr>
            <w:r w:rsidRPr="007C21EB">
              <w:rPr>
                <w:rFonts w:ascii="Times New Roman" w:eastAsia="Times New Roman" w:hAnsi="Times New Roman" w:cs="Times New Roman"/>
                <w:sz w:val="20"/>
                <w:szCs w:val="20"/>
                <w:bdr w:val="none" w:sz="0" w:space="0" w:color="auto" w:frame="1"/>
                <w:lang w:eastAsia="lv-LV"/>
              </w:rPr>
              <w:lastRenderedPageBreak/>
              <w:t xml:space="preserve">Vērtēšanas periodā izteiktie disciplinārsodi </w:t>
            </w:r>
          </w:p>
          <w:p w14:paraId="7B9C0797" w14:textId="46CF5C24" w:rsidR="006C76F1" w:rsidRPr="007C21EB" w:rsidRDefault="006C76F1" w:rsidP="006C76F1">
            <w:pPr>
              <w:spacing w:after="0" w:line="240" w:lineRule="auto"/>
              <w:jc w:val="center"/>
              <w:rPr>
                <w:rFonts w:ascii="Times New Roman" w:eastAsia="Times New Roman" w:hAnsi="Times New Roman" w:cs="Times New Roman"/>
                <w:sz w:val="20"/>
                <w:szCs w:val="20"/>
                <w:highlight w:val="red"/>
                <w:bdr w:val="none" w:sz="0" w:space="0" w:color="auto" w:frame="1"/>
                <w:lang w:eastAsia="lv-LV"/>
              </w:rPr>
            </w:pPr>
            <w:r w:rsidRPr="001D635A">
              <w:rPr>
                <w:rFonts w:ascii="Times New Roman" w:eastAsia="Times New Roman" w:hAnsi="Times New Roman" w:cs="Times New Roman"/>
                <w:sz w:val="20"/>
                <w:szCs w:val="20"/>
                <w:bdr w:val="none" w:sz="0" w:space="0" w:color="auto" w:frame="1"/>
                <w:lang w:eastAsia="lv-LV"/>
              </w:rPr>
              <w:t>(</w:t>
            </w:r>
            <w:r w:rsidR="001D635A" w:rsidRPr="001D635A">
              <w:rPr>
                <w:rFonts w:ascii="Times New Roman" w:eastAsia="Times New Roman" w:hAnsi="Times New Roman" w:cs="Times New Roman"/>
                <w:sz w:val="20"/>
                <w:szCs w:val="20"/>
                <w:bdr w:val="none" w:sz="0" w:space="0" w:color="auto" w:frame="1"/>
                <w:lang w:eastAsia="lv-LV"/>
              </w:rPr>
              <w:t>mīnuss 0,5</w:t>
            </w:r>
            <w:r w:rsidRPr="001D635A">
              <w:rPr>
                <w:rFonts w:ascii="Times New Roman" w:eastAsia="Times New Roman" w:hAnsi="Times New Roman" w:cs="Times New Roman"/>
                <w:sz w:val="20"/>
                <w:szCs w:val="20"/>
                <w:bdr w:val="none" w:sz="0" w:space="0" w:color="auto" w:frame="1"/>
                <w:lang w:eastAsia="lv-LV"/>
              </w:rPr>
              <w:t xml:space="preserve"> punkti par katru)</w:t>
            </w:r>
          </w:p>
        </w:tc>
        <w:tc>
          <w:tcPr>
            <w:tcW w:w="3554" w:type="pct"/>
            <w:gridSpan w:val="12"/>
            <w:tcBorders>
              <w:top w:val="outset" w:sz="6" w:space="0" w:color="414142"/>
              <w:left w:val="outset" w:sz="6" w:space="0" w:color="414142"/>
              <w:bottom w:val="outset" w:sz="6" w:space="0" w:color="414142"/>
              <w:right w:val="outset" w:sz="6" w:space="0" w:color="414142"/>
            </w:tcBorders>
          </w:tcPr>
          <w:p w14:paraId="2BDC28C3"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E0384A" w14:paraId="55D59BE9"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853E456"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b/>
                <w:bCs/>
                <w:sz w:val="20"/>
                <w:szCs w:val="20"/>
                <w:bdr w:val="none" w:sz="0" w:space="0" w:color="auto" w:frame="1"/>
                <w:lang w:eastAsia="lv-LV"/>
              </w:rPr>
              <w:t>Kopējais vērtējums</w:t>
            </w:r>
          </w:p>
        </w:tc>
        <w:tc>
          <w:tcPr>
            <w:tcW w:w="3554" w:type="pct"/>
            <w:gridSpan w:val="12"/>
            <w:tcBorders>
              <w:top w:val="outset" w:sz="6" w:space="0" w:color="414142"/>
              <w:left w:val="outset" w:sz="6" w:space="0" w:color="414142"/>
              <w:bottom w:val="outset" w:sz="6" w:space="0" w:color="414142"/>
              <w:right w:val="outset" w:sz="6" w:space="0" w:color="414142"/>
            </w:tcBorders>
            <w:hideMark/>
          </w:tcPr>
          <w:p w14:paraId="416A7417"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p>
          <w:p w14:paraId="156B70DD" w14:textId="77777777" w:rsidR="003D47C1" w:rsidRPr="0079415C" w:rsidRDefault="003D47C1" w:rsidP="006C76F1">
            <w:pPr>
              <w:spacing w:after="0" w:line="240" w:lineRule="auto"/>
              <w:jc w:val="center"/>
              <w:rPr>
                <w:rFonts w:ascii="Times New Roman" w:eastAsia="Times New Roman" w:hAnsi="Times New Roman" w:cs="Times New Roman"/>
                <w:sz w:val="20"/>
                <w:szCs w:val="20"/>
                <w:lang w:eastAsia="lv-LV"/>
              </w:rPr>
            </w:pPr>
          </w:p>
        </w:tc>
      </w:tr>
      <w:tr w:rsidR="006C76F1" w:rsidRPr="00E0384A" w14:paraId="50BFC1D2" w14:textId="77777777" w:rsidTr="006C76F1">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ECB1A60" w14:textId="77777777" w:rsidR="006C76F1" w:rsidRPr="00E0384A" w:rsidRDefault="006C76F1" w:rsidP="006C76F1">
            <w:pPr>
              <w:spacing w:after="0" w:line="240" w:lineRule="auto"/>
              <w:jc w:val="center"/>
              <w:rPr>
                <w:rFonts w:ascii="Times New Roman" w:hAnsi="Times New Roman" w:cs="Times New Roman"/>
                <w:b/>
                <w:iCs/>
                <w:sz w:val="20"/>
              </w:rPr>
            </w:pPr>
            <w:r w:rsidRPr="00E0384A">
              <w:rPr>
                <w:rFonts w:ascii="Times New Roman" w:hAnsi="Times New Roman" w:cs="Times New Roman"/>
                <w:b/>
                <w:sz w:val="20"/>
              </w:rPr>
              <w:t xml:space="preserve">Kopējam vērtējumam </w:t>
            </w:r>
            <w:r w:rsidRPr="00E0384A">
              <w:rPr>
                <w:rFonts w:ascii="Times New Roman" w:hAnsi="Times New Roman" w:cs="Times New Roman"/>
                <w:b/>
                <w:iCs/>
                <w:sz w:val="20"/>
              </w:rPr>
              <w:t xml:space="preserve">atbilstošā </w:t>
            </w:r>
            <w:r>
              <w:rPr>
                <w:rFonts w:ascii="Times New Roman" w:hAnsi="Times New Roman" w:cs="Times New Roman"/>
                <w:b/>
                <w:iCs/>
                <w:sz w:val="20"/>
              </w:rPr>
              <w:t xml:space="preserve">novērtējuma </w:t>
            </w:r>
            <w:r w:rsidRPr="00E0384A">
              <w:rPr>
                <w:rFonts w:ascii="Times New Roman" w:hAnsi="Times New Roman" w:cs="Times New Roman"/>
                <w:b/>
                <w:iCs/>
                <w:sz w:val="20"/>
              </w:rPr>
              <w:t>pakāpe</w:t>
            </w:r>
          </w:p>
        </w:tc>
      </w:tr>
      <w:tr w:rsidR="006C76F1" w:rsidRPr="00E0384A" w14:paraId="274CBA9A" w14:textId="77777777" w:rsidTr="007D1A5E">
        <w:trPr>
          <w:jc w:val="center"/>
        </w:trPr>
        <w:tc>
          <w:tcPr>
            <w:tcW w:w="1677"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77B7352" w14:textId="043E0EBB" w:rsidR="006C76F1" w:rsidRPr="001D635A" w:rsidRDefault="006C76F1" w:rsidP="006C76F1">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A (</w:t>
            </w:r>
            <w:r w:rsidR="001D635A" w:rsidRPr="001D635A">
              <w:rPr>
                <w:rFonts w:ascii="Times New Roman" w:hAnsi="Times New Roman" w:cs="Times New Roman"/>
                <w:b/>
                <w:sz w:val="20"/>
              </w:rPr>
              <w:t>12,0-15,0</w:t>
            </w:r>
            <w:r w:rsidRPr="001D635A">
              <w:rPr>
                <w:rFonts w:ascii="Times New Roman" w:hAnsi="Times New Roman" w:cs="Times New Roman"/>
                <w:b/>
                <w:sz w:val="20"/>
              </w:rPr>
              <w:t xml:space="preserve"> punkti)</w:t>
            </w:r>
          </w:p>
        </w:tc>
        <w:tc>
          <w:tcPr>
            <w:tcW w:w="1662"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6040F6C" w14:textId="405C6B5C" w:rsidR="006C76F1" w:rsidRPr="001D635A" w:rsidRDefault="006C76F1" w:rsidP="006C76F1">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B (</w:t>
            </w:r>
            <w:r w:rsidR="001D635A" w:rsidRPr="001D635A">
              <w:rPr>
                <w:rFonts w:ascii="Times New Roman" w:hAnsi="Times New Roman" w:cs="Times New Roman"/>
                <w:b/>
                <w:sz w:val="20"/>
              </w:rPr>
              <w:t>7,0-11,9</w:t>
            </w:r>
            <w:r w:rsidRPr="001D635A">
              <w:rPr>
                <w:rFonts w:ascii="Times New Roman" w:hAnsi="Times New Roman" w:cs="Times New Roman"/>
                <w:b/>
                <w:sz w:val="20"/>
              </w:rPr>
              <w:t xml:space="preserve"> punkti)</w:t>
            </w:r>
          </w:p>
        </w:tc>
        <w:tc>
          <w:tcPr>
            <w:tcW w:w="1662"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4D054A9" w14:textId="5B2C332C" w:rsidR="006C76F1" w:rsidRPr="001D635A" w:rsidRDefault="006C76F1" w:rsidP="006C76F1">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C (1</w:t>
            </w:r>
            <w:r w:rsidR="001D635A" w:rsidRPr="001D635A">
              <w:rPr>
                <w:rFonts w:ascii="Times New Roman" w:hAnsi="Times New Roman" w:cs="Times New Roman"/>
                <w:b/>
                <w:sz w:val="20"/>
              </w:rPr>
              <w:t>2,0-15,0</w:t>
            </w:r>
            <w:r w:rsidRPr="001D635A">
              <w:rPr>
                <w:rFonts w:ascii="Times New Roman" w:hAnsi="Times New Roman" w:cs="Times New Roman"/>
                <w:b/>
                <w:sz w:val="20"/>
              </w:rPr>
              <w:t xml:space="preserve"> punkti)</w:t>
            </w:r>
          </w:p>
        </w:tc>
      </w:tr>
      <w:tr w:rsidR="006C76F1" w:rsidRPr="0079415C" w14:paraId="100AB552" w14:textId="77777777" w:rsidTr="006C76F1">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459F6C4E" w14:textId="75C6F49A" w:rsidR="006C76F1" w:rsidRPr="0079415C" w:rsidRDefault="006A4EED" w:rsidP="006C76F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w:t>
            </w:r>
            <w:r w:rsidR="006C76F1" w:rsidRPr="00E0384A">
              <w:rPr>
                <w:rFonts w:ascii="Times New Roman" w:eastAsia="Times New Roman" w:hAnsi="Times New Roman" w:cs="Times New Roman"/>
                <w:b/>
                <w:bCs/>
                <w:sz w:val="20"/>
                <w:szCs w:val="20"/>
                <w:bdr w:val="none" w:sz="0" w:space="0" w:color="auto" w:frame="1"/>
                <w:lang w:eastAsia="lv-LV"/>
              </w:rPr>
              <w:t xml:space="preserve"> Mācību un attīstības vajadzības</w:t>
            </w:r>
            <w:r w:rsidR="006C76F1">
              <w:rPr>
                <w:rFonts w:ascii="Times New Roman" w:eastAsia="Times New Roman" w:hAnsi="Times New Roman" w:cs="Times New Roman"/>
                <w:b/>
                <w:bCs/>
                <w:sz w:val="20"/>
                <w:szCs w:val="20"/>
                <w:bdr w:val="none" w:sz="0" w:space="0" w:color="auto" w:frame="1"/>
                <w:lang w:eastAsia="lv-LV"/>
              </w:rPr>
              <w:t xml:space="preserve"> (u</w:t>
            </w:r>
            <w:r w:rsidR="006C76F1" w:rsidRPr="00080F00">
              <w:rPr>
                <w:rFonts w:ascii="Times New Roman" w:eastAsia="Times New Roman" w:hAnsi="Times New Roman" w:cs="Times New Roman"/>
                <w:b/>
                <w:bCs/>
                <w:sz w:val="20"/>
                <w:szCs w:val="20"/>
                <w:bdr w:val="none" w:sz="0" w:space="0" w:color="auto" w:frame="1"/>
                <w:lang w:eastAsia="lv-LV"/>
              </w:rPr>
              <w:t>zskaitiet mācību vajadzības nākamajam periodam</w:t>
            </w:r>
            <w:r w:rsidR="006C76F1">
              <w:rPr>
                <w:rFonts w:ascii="Times New Roman" w:eastAsia="Times New Roman" w:hAnsi="Times New Roman" w:cs="Times New Roman"/>
                <w:b/>
                <w:bCs/>
                <w:sz w:val="20"/>
                <w:szCs w:val="20"/>
                <w:bdr w:val="none" w:sz="0" w:space="0" w:color="auto" w:frame="1"/>
                <w:lang w:eastAsia="lv-LV"/>
              </w:rPr>
              <w:t>)</w:t>
            </w:r>
          </w:p>
        </w:tc>
      </w:tr>
      <w:tr w:rsidR="006C76F1" w:rsidRPr="00E0384A" w14:paraId="1E3AC4DC" w14:textId="77777777" w:rsidTr="007D1A5E">
        <w:trPr>
          <w:jc w:val="center"/>
        </w:trPr>
        <w:tc>
          <w:tcPr>
            <w:tcW w:w="2456"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DABB1F"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Nodarbinātā komentārs</w:t>
            </w:r>
          </w:p>
        </w:tc>
        <w:tc>
          <w:tcPr>
            <w:tcW w:w="2544"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494DCF"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r>
      <w:tr w:rsidR="006C76F1" w:rsidRPr="00E0384A" w14:paraId="0B066638" w14:textId="77777777" w:rsidTr="007D1A5E">
        <w:trPr>
          <w:jc w:val="center"/>
        </w:trPr>
        <w:tc>
          <w:tcPr>
            <w:tcW w:w="2456" w:type="pct"/>
            <w:gridSpan w:val="7"/>
            <w:tcBorders>
              <w:top w:val="outset" w:sz="6" w:space="0" w:color="414142"/>
              <w:left w:val="outset" w:sz="6" w:space="0" w:color="414142"/>
              <w:bottom w:val="outset" w:sz="6" w:space="0" w:color="414142"/>
              <w:right w:val="outset" w:sz="6" w:space="0" w:color="414142"/>
            </w:tcBorders>
            <w:hideMark/>
          </w:tcPr>
          <w:p w14:paraId="4F9EEA69"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1E93AAB8"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22090FE4"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2544" w:type="pct"/>
            <w:gridSpan w:val="7"/>
            <w:tcBorders>
              <w:top w:val="outset" w:sz="6" w:space="0" w:color="414142"/>
              <w:left w:val="outset" w:sz="6" w:space="0" w:color="414142"/>
              <w:bottom w:val="outset" w:sz="6" w:space="0" w:color="414142"/>
              <w:right w:val="outset" w:sz="6" w:space="0" w:color="414142"/>
            </w:tcBorders>
            <w:hideMark/>
          </w:tcPr>
          <w:p w14:paraId="50B35666"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r>
      <w:tr w:rsidR="006C76F1" w:rsidRPr="0079415C" w14:paraId="0CC20FEA" w14:textId="77777777" w:rsidTr="006C76F1">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0F8C19AF" w14:textId="05713784" w:rsidR="006C76F1" w:rsidRPr="0079415C" w:rsidRDefault="006A4EED" w:rsidP="006C76F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VI</w:t>
            </w:r>
            <w:r w:rsidR="006C76F1" w:rsidRPr="00E0384A">
              <w:rPr>
                <w:rFonts w:ascii="Times New Roman" w:eastAsia="Times New Roman" w:hAnsi="Times New Roman" w:cs="Times New Roman"/>
                <w:b/>
                <w:bCs/>
                <w:sz w:val="20"/>
                <w:szCs w:val="20"/>
                <w:bdr w:val="none" w:sz="0" w:space="0" w:color="auto" w:frame="1"/>
                <w:lang w:eastAsia="lv-LV"/>
              </w:rPr>
              <w:t xml:space="preserve"> Profesionālās izaugsmes plāns</w:t>
            </w:r>
          </w:p>
        </w:tc>
      </w:tr>
      <w:tr w:rsidR="006C76F1" w:rsidRPr="00E0384A" w14:paraId="63E6D993"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hideMark/>
          </w:tcPr>
          <w:p w14:paraId="0BE94679"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2002"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0F4147DB"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Nodarbinātā komentārs</w:t>
            </w:r>
            <w:r w:rsidRPr="0079415C">
              <w:rPr>
                <w:rFonts w:ascii="Times New Roman" w:eastAsia="Times New Roman" w:hAnsi="Times New Roman" w:cs="Times New Roman"/>
                <w:sz w:val="20"/>
                <w:szCs w:val="20"/>
                <w:bdr w:val="none" w:sz="0" w:space="0" w:color="auto" w:frame="1"/>
                <w:lang w:eastAsia="lv-LV"/>
              </w:rPr>
              <w:br/>
            </w:r>
          </w:p>
        </w:tc>
        <w:tc>
          <w:tcPr>
            <w:tcW w:w="1552"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566E635D"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r w:rsidRPr="0079415C">
              <w:rPr>
                <w:rFonts w:ascii="Times New Roman" w:eastAsia="Times New Roman" w:hAnsi="Times New Roman" w:cs="Times New Roman"/>
                <w:sz w:val="20"/>
                <w:szCs w:val="20"/>
                <w:bdr w:val="none" w:sz="0" w:space="0" w:color="auto" w:frame="1"/>
                <w:lang w:eastAsia="lv-LV"/>
              </w:rPr>
              <w:br/>
            </w:r>
          </w:p>
        </w:tc>
      </w:tr>
      <w:tr w:rsidR="006C76F1" w:rsidRPr="00E0384A" w14:paraId="0A701747"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A35C0BC"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Kādu Jūs redzat savu nākotni</w:t>
            </w:r>
            <w:r w:rsidRPr="0079415C">
              <w:rPr>
                <w:rFonts w:ascii="Times New Roman" w:eastAsia="Times New Roman" w:hAnsi="Times New Roman" w:cs="Times New Roman"/>
                <w:sz w:val="20"/>
                <w:szCs w:val="20"/>
                <w:bdr w:val="none" w:sz="0" w:space="0" w:color="auto" w:frame="1"/>
                <w:lang w:eastAsia="lv-LV"/>
              </w:rPr>
              <w:br/>
            </w:r>
            <w:r>
              <w:rPr>
                <w:rFonts w:ascii="Times New Roman" w:eastAsia="Times New Roman" w:hAnsi="Times New Roman" w:cs="Times New Roman"/>
                <w:sz w:val="20"/>
                <w:szCs w:val="20"/>
                <w:bdr w:val="none" w:sz="0" w:space="0" w:color="auto" w:frame="1"/>
                <w:lang w:eastAsia="lv-LV"/>
              </w:rPr>
              <w:t>pašvaldībā</w:t>
            </w:r>
            <w:r w:rsidRPr="00E0384A">
              <w:rPr>
                <w:rFonts w:ascii="Times New Roman" w:eastAsia="Times New Roman" w:hAnsi="Times New Roman" w:cs="Times New Roman"/>
                <w:sz w:val="20"/>
                <w:szCs w:val="20"/>
                <w:bdr w:val="none" w:sz="0" w:space="0" w:color="auto" w:frame="1"/>
                <w:lang w:eastAsia="lv-LV"/>
              </w:rPr>
              <w:t xml:space="preserve"> 1–2 gados?</w:t>
            </w:r>
          </w:p>
        </w:tc>
        <w:tc>
          <w:tcPr>
            <w:tcW w:w="2002" w:type="pct"/>
            <w:gridSpan w:val="9"/>
            <w:tcBorders>
              <w:top w:val="outset" w:sz="6" w:space="0" w:color="414142"/>
              <w:left w:val="outset" w:sz="6" w:space="0" w:color="414142"/>
              <w:bottom w:val="outset" w:sz="6" w:space="0" w:color="414142"/>
              <w:right w:val="outset" w:sz="6" w:space="0" w:color="414142"/>
            </w:tcBorders>
            <w:hideMark/>
          </w:tcPr>
          <w:p w14:paraId="6B2FA816"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c>
          <w:tcPr>
            <w:tcW w:w="1552" w:type="pct"/>
            <w:gridSpan w:val="3"/>
            <w:tcBorders>
              <w:top w:val="outset" w:sz="6" w:space="0" w:color="414142"/>
              <w:left w:val="outset" w:sz="6" w:space="0" w:color="414142"/>
              <w:bottom w:val="outset" w:sz="6" w:space="0" w:color="414142"/>
              <w:right w:val="outset" w:sz="6" w:space="0" w:color="414142"/>
            </w:tcBorders>
            <w:hideMark/>
          </w:tcPr>
          <w:p w14:paraId="1E505240"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E0384A" w14:paraId="03C8AB19" w14:textId="77777777" w:rsidTr="007D1A5E">
        <w:trPr>
          <w:jc w:val="center"/>
        </w:trPr>
        <w:tc>
          <w:tcPr>
            <w:tcW w:w="1446"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939B0D9"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Kādu Jūs redzat savu nākotni</w:t>
            </w:r>
            <w:r w:rsidRPr="0079415C">
              <w:rPr>
                <w:rFonts w:ascii="Times New Roman" w:eastAsia="Times New Roman" w:hAnsi="Times New Roman" w:cs="Times New Roman"/>
                <w:sz w:val="20"/>
                <w:szCs w:val="20"/>
                <w:bdr w:val="none" w:sz="0" w:space="0" w:color="auto" w:frame="1"/>
                <w:lang w:eastAsia="lv-LV"/>
              </w:rPr>
              <w:br/>
            </w:r>
            <w:r>
              <w:rPr>
                <w:rFonts w:ascii="Times New Roman" w:eastAsia="Times New Roman" w:hAnsi="Times New Roman" w:cs="Times New Roman"/>
                <w:sz w:val="20"/>
                <w:szCs w:val="20"/>
                <w:bdr w:val="none" w:sz="0" w:space="0" w:color="auto" w:frame="1"/>
                <w:lang w:eastAsia="lv-LV"/>
              </w:rPr>
              <w:t>pašvaldībā</w:t>
            </w:r>
            <w:r w:rsidRPr="00E0384A">
              <w:rPr>
                <w:rFonts w:ascii="Times New Roman" w:eastAsia="Times New Roman" w:hAnsi="Times New Roman" w:cs="Times New Roman"/>
                <w:sz w:val="20"/>
                <w:szCs w:val="20"/>
                <w:bdr w:val="none" w:sz="0" w:space="0" w:color="auto" w:frame="1"/>
                <w:lang w:eastAsia="lv-LV"/>
              </w:rPr>
              <w:t xml:space="preserve"> 3–5 gados?</w:t>
            </w:r>
          </w:p>
        </w:tc>
        <w:tc>
          <w:tcPr>
            <w:tcW w:w="2002" w:type="pct"/>
            <w:gridSpan w:val="9"/>
            <w:tcBorders>
              <w:top w:val="outset" w:sz="6" w:space="0" w:color="414142"/>
              <w:left w:val="outset" w:sz="6" w:space="0" w:color="414142"/>
              <w:bottom w:val="outset" w:sz="6" w:space="0" w:color="414142"/>
              <w:right w:val="outset" w:sz="6" w:space="0" w:color="414142"/>
            </w:tcBorders>
            <w:hideMark/>
          </w:tcPr>
          <w:p w14:paraId="05423533"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c>
          <w:tcPr>
            <w:tcW w:w="1552" w:type="pct"/>
            <w:gridSpan w:val="3"/>
            <w:tcBorders>
              <w:top w:val="outset" w:sz="6" w:space="0" w:color="414142"/>
              <w:left w:val="outset" w:sz="6" w:space="0" w:color="414142"/>
              <w:bottom w:val="outset" w:sz="6" w:space="0" w:color="414142"/>
              <w:right w:val="outset" w:sz="6" w:space="0" w:color="414142"/>
            </w:tcBorders>
            <w:hideMark/>
          </w:tcPr>
          <w:p w14:paraId="57FF9A20" w14:textId="77777777" w:rsidR="006C76F1" w:rsidRPr="0079415C" w:rsidRDefault="006C76F1" w:rsidP="006C76F1">
            <w:pPr>
              <w:spacing w:after="0" w:line="240" w:lineRule="auto"/>
              <w:jc w:val="center"/>
              <w:rPr>
                <w:rFonts w:ascii="Times New Roman" w:eastAsia="Times New Roman" w:hAnsi="Times New Roman" w:cs="Times New Roman"/>
                <w:sz w:val="20"/>
                <w:szCs w:val="20"/>
                <w:lang w:eastAsia="lv-LV"/>
              </w:rPr>
            </w:pPr>
          </w:p>
        </w:tc>
      </w:tr>
      <w:tr w:rsidR="006C76F1" w:rsidRPr="0079415C" w14:paraId="16FFB3AA" w14:textId="77777777" w:rsidTr="006C76F1">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4458A005" w14:textId="2A3B67B3" w:rsidR="006C76F1" w:rsidRPr="0079415C" w:rsidRDefault="006A4EED" w:rsidP="006C76F1">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VII</w:t>
            </w:r>
            <w:r w:rsidR="006C76F1" w:rsidRPr="00080F00">
              <w:rPr>
                <w:rFonts w:ascii="Times New Roman" w:eastAsia="Times New Roman" w:hAnsi="Times New Roman" w:cs="Times New Roman"/>
                <w:b/>
                <w:bCs/>
                <w:sz w:val="20"/>
                <w:szCs w:val="20"/>
                <w:bdr w:val="none" w:sz="0" w:space="0" w:color="auto" w:frame="1"/>
                <w:lang w:eastAsia="lv-LV"/>
              </w:rPr>
              <w:t xml:space="preserve"> Iestādes vadītāja komentārs</w:t>
            </w:r>
          </w:p>
        </w:tc>
      </w:tr>
      <w:tr w:rsidR="006C76F1" w:rsidRPr="00E0384A" w14:paraId="2CAD4D19" w14:textId="77777777" w:rsidTr="006C76F1">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6A9C3E0C"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07054288" w14:textId="77777777" w:rsidR="006C76F1" w:rsidRDefault="006C76F1" w:rsidP="006C76F1">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6FD60BA8" w14:textId="77777777" w:rsidR="006C76F1" w:rsidRDefault="006C76F1" w:rsidP="006C76F1">
            <w:pPr>
              <w:spacing w:after="0" w:line="240" w:lineRule="auto"/>
              <w:rPr>
                <w:rFonts w:ascii="Times New Roman" w:eastAsia="Times New Roman" w:hAnsi="Times New Roman" w:cs="Times New Roman"/>
                <w:sz w:val="20"/>
                <w:szCs w:val="20"/>
                <w:lang w:eastAsia="lv-LV"/>
              </w:rPr>
            </w:pPr>
          </w:p>
          <w:p w14:paraId="018A2B57" w14:textId="77777777" w:rsidR="006C76F1" w:rsidRPr="0079415C" w:rsidRDefault="006C76F1" w:rsidP="006C76F1">
            <w:pPr>
              <w:spacing w:after="0" w:line="240" w:lineRule="auto"/>
              <w:rPr>
                <w:rFonts w:ascii="Times New Roman" w:eastAsia="Times New Roman" w:hAnsi="Times New Roman" w:cs="Times New Roman"/>
                <w:sz w:val="20"/>
                <w:szCs w:val="20"/>
                <w:lang w:eastAsia="lv-LV"/>
              </w:rPr>
            </w:pPr>
          </w:p>
        </w:tc>
      </w:tr>
      <w:tr w:rsidR="006C76F1" w:rsidRPr="00E0384A" w14:paraId="4410E582" w14:textId="77777777" w:rsidTr="007D1A5E">
        <w:trPr>
          <w:jc w:val="center"/>
        </w:trPr>
        <w:tc>
          <w:tcPr>
            <w:tcW w:w="1677"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0F737D2C"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Nodarbinātais</w:t>
            </w:r>
          </w:p>
          <w:p w14:paraId="5C95ABBB"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p>
          <w:p w14:paraId="74EA039A"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p>
          <w:p w14:paraId="50992B39"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1F1C0259" w14:textId="77777777" w:rsidR="006C76F1" w:rsidRPr="00DA5531" w:rsidRDefault="006C76F1" w:rsidP="006C76F1">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c>
          <w:tcPr>
            <w:tcW w:w="1662"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1092E59B"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Vadītājs </w:t>
            </w:r>
          </w:p>
          <w:p w14:paraId="6E7F138B"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p>
          <w:p w14:paraId="1C1DAA18"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p>
          <w:p w14:paraId="39131217"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2BA9DF1D" w14:textId="77777777" w:rsidR="006C76F1" w:rsidRPr="00DA5531" w:rsidRDefault="006C76F1" w:rsidP="006C76F1">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c>
          <w:tcPr>
            <w:tcW w:w="1662"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2EE11E73"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Iestādes vadītājs</w:t>
            </w:r>
          </w:p>
          <w:p w14:paraId="0D59DD20" w14:textId="77777777" w:rsidR="006C76F1" w:rsidRDefault="006C76F1" w:rsidP="006C76F1">
            <w:pPr>
              <w:spacing w:after="0" w:line="240" w:lineRule="auto"/>
              <w:rPr>
                <w:rFonts w:ascii="Times New Roman" w:eastAsia="Times New Roman" w:hAnsi="Times New Roman" w:cs="Times New Roman"/>
                <w:sz w:val="20"/>
                <w:szCs w:val="20"/>
                <w:lang w:eastAsia="lv-LV"/>
              </w:rPr>
            </w:pPr>
          </w:p>
          <w:p w14:paraId="4B84C2B5" w14:textId="77777777" w:rsidR="006C76F1" w:rsidRDefault="006C76F1" w:rsidP="006C76F1">
            <w:pPr>
              <w:spacing w:after="0" w:line="240" w:lineRule="auto"/>
              <w:rPr>
                <w:rFonts w:ascii="Times New Roman" w:eastAsia="Times New Roman" w:hAnsi="Times New Roman" w:cs="Times New Roman"/>
                <w:sz w:val="20"/>
                <w:szCs w:val="20"/>
                <w:lang w:eastAsia="lv-LV"/>
              </w:rPr>
            </w:pPr>
          </w:p>
          <w:p w14:paraId="3F2E686E" w14:textId="77777777" w:rsidR="006C76F1" w:rsidRDefault="006C76F1" w:rsidP="006C76F1">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72691328" w14:textId="77777777" w:rsidR="006C76F1" w:rsidRPr="00DA5531" w:rsidRDefault="006C76F1" w:rsidP="006C76F1">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r>
    </w:tbl>
    <w:p w14:paraId="64EAF453" w14:textId="77777777" w:rsidR="006C76F1" w:rsidRDefault="006C76F1" w:rsidP="00DA667C">
      <w:pPr>
        <w:shd w:val="clear" w:color="auto" w:fill="FFFFFF"/>
        <w:spacing w:after="0" w:line="240" w:lineRule="auto"/>
        <w:jc w:val="right"/>
        <w:rPr>
          <w:rFonts w:ascii="Times New Roman" w:eastAsia="Times New Roman" w:hAnsi="Times New Roman" w:cs="Times New Roman"/>
          <w:sz w:val="24"/>
          <w:szCs w:val="24"/>
          <w:lang w:eastAsia="lv-LV"/>
        </w:rPr>
      </w:pPr>
    </w:p>
    <w:p w14:paraId="06411FA0" w14:textId="77777777" w:rsidR="000C6F35" w:rsidRDefault="000C6F35">
      <w:pPr>
        <w:rPr>
          <w:rFonts w:ascii="Times New Roman" w:eastAsia="Times New Roman" w:hAnsi="Times New Roman" w:cs="Times New Roman"/>
          <w:sz w:val="20"/>
          <w:szCs w:val="20"/>
          <w:lang w:eastAsia="lv-LV"/>
        </w:rPr>
      </w:pPr>
      <w:bookmarkStart w:id="103" w:name="piel4"/>
      <w:bookmarkEnd w:id="103"/>
      <w:r>
        <w:rPr>
          <w:rFonts w:ascii="Times New Roman" w:eastAsia="Times New Roman" w:hAnsi="Times New Roman" w:cs="Times New Roman"/>
          <w:sz w:val="20"/>
          <w:szCs w:val="20"/>
          <w:lang w:eastAsia="lv-LV"/>
        </w:rPr>
        <w:br w:type="page"/>
      </w:r>
    </w:p>
    <w:p w14:paraId="673CF7B4" w14:textId="59FFD12A" w:rsidR="007D1A5E" w:rsidRPr="00E25457" w:rsidRDefault="003D47C1" w:rsidP="007D1A5E">
      <w:pPr>
        <w:shd w:val="clear" w:color="auto" w:fill="FFFFFF"/>
        <w:spacing w:after="0" w:line="240" w:lineRule="auto"/>
        <w:jc w:val="right"/>
        <w:rPr>
          <w:i/>
        </w:rPr>
      </w:pPr>
      <w:r w:rsidRPr="00E25457">
        <w:rPr>
          <w:rFonts w:ascii="Times New Roman" w:eastAsia="Times New Roman" w:hAnsi="Times New Roman" w:cs="Times New Roman"/>
          <w:i/>
          <w:sz w:val="24"/>
          <w:szCs w:val="24"/>
          <w:lang w:eastAsia="lv-LV"/>
        </w:rPr>
        <w:lastRenderedPageBreak/>
        <w:t>2</w:t>
      </w:r>
      <w:r w:rsidR="007D1A5E" w:rsidRPr="00E25457">
        <w:rPr>
          <w:rFonts w:ascii="Times New Roman" w:eastAsia="Times New Roman" w:hAnsi="Times New Roman" w:cs="Times New Roman"/>
          <w:i/>
          <w:sz w:val="24"/>
          <w:szCs w:val="24"/>
          <w:lang w:eastAsia="lv-LV"/>
        </w:rPr>
        <w:t>.pielikums</w:t>
      </w:r>
      <w:r w:rsidR="007D1A5E" w:rsidRPr="00E25457">
        <w:rPr>
          <w:i/>
        </w:rPr>
        <w:t xml:space="preserve"> </w:t>
      </w:r>
    </w:p>
    <w:p w14:paraId="28F7A289" w14:textId="77777777" w:rsidR="007D1A5E" w:rsidRPr="00E25457" w:rsidRDefault="007D1A5E" w:rsidP="007D1A5E">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 xml:space="preserve">Madonas novada pašvaldības </w:t>
      </w:r>
    </w:p>
    <w:p w14:paraId="3F233C0F" w14:textId="77777777" w:rsidR="007D1A5E" w:rsidRPr="00E25457" w:rsidRDefault="007D1A5E" w:rsidP="007D1A5E">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iestāžu darbinieku darba izpildes novērtēšanas noteikumiem</w:t>
      </w:r>
    </w:p>
    <w:p w14:paraId="45C3E091" w14:textId="77777777" w:rsidR="007D1A5E" w:rsidRDefault="007D1A5E" w:rsidP="007D1A5E">
      <w:pPr>
        <w:shd w:val="clear" w:color="auto" w:fill="FFFFFF"/>
        <w:spacing w:after="0" w:line="240" w:lineRule="auto"/>
        <w:jc w:val="center"/>
        <w:rPr>
          <w:rFonts w:ascii="Times New Roman" w:eastAsia="Times New Roman" w:hAnsi="Times New Roman" w:cs="Times New Roman"/>
          <w:b/>
          <w:bCs/>
          <w:szCs w:val="27"/>
          <w:lang w:eastAsia="lv-LV"/>
        </w:rPr>
      </w:pPr>
      <w:r w:rsidRPr="00BD46BC">
        <w:rPr>
          <w:rFonts w:ascii="Times New Roman" w:eastAsia="Times New Roman" w:hAnsi="Times New Roman" w:cs="Times New Roman"/>
          <w:sz w:val="24"/>
          <w:szCs w:val="24"/>
          <w:lang w:eastAsia="lv-LV"/>
        </w:rPr>
        <w:br/>
      </w:r>
      <w:r w:rsidRPr="00A5655B">
        <w:rPr>
          <w:rFonts w:ascii="Times New Roman" w:eastAsia="Times New Roman" w:hAnsi="Times New Roman" w:cs="Times New Roman"/>
          <w:b/>
          <w:bCs/>
          <w:szCs w:val="27"/>
          <w:lang w:eastAsia="lv-LV"/>
        </w:rPr>
        <w:t>Darba izpildes novērtēšanas veidlapa</w:t>
      </w:r>
      <w:r>
        <w:rPr>
          <w:rFonts w:ascii="Times New Roman" w:eastAsia="Times New Roman" w:hAnsi="Times New Roman" w:cs="Times New Roman"/>
          <w:b/>
          <w:bCs/>
          <w:szCs w:val="27"/>
          <w:lang w:eastAsia="lv-LV"/>
        </w:rPr>
        <w:t xml:space="preserve"> </w:t>
      </w:r>
    </w:p>
    <w:p w14:paraId="068B01B5" w14:textId="5BE0FE26" w:rsidR="007D1A5E" w:rsidRPr="00A5655B" w:rsidRDefault="007D1A5E" w:rsidP="007D1A5E">
      <w:pPr>
        <w:shd w:val="clear" w:color="auto" w:fill="FFFFFF"/>
        <w:spacing w:after="0" w:line="240" w:lineRule="auto"/>
        <w:jc w:val="center"/>
        <w:rPr>
          <w:rFonts w:ascii="Times New Roman" w:eastAsia="Times New Roman" w:hAnsi="Times New Roman" w:cs="Times New Roman"/>
          <w:b/>
          <w:bCs/>
          <w:szCs w:val="27"/>
          <w:lang w:eastAsia="lv-LV"/>
        </w:rPr>
      </w:pPr>
      <w:r>
        <w:rPr>
          <w:rFonts w:ascii="Times New Roman" w:eastAsia="Times New Roman" w:hAnsi="Times New Roman" w:cs="Times New Roman"/>
          <w:b/>
          <w:bCs/>
          <w:szCs w:val="27"/>
          <w:lang w:eastAsia="lv-LV"/>
        </w:rPr>
        <w:t>(</w:t>
      </w:r>
      <w:r w:rsidR="003D47C1" w:rsidRPr="003D47C1">
        <w:rPr>
          <w:rFonts w:ascii="Times New Roman" w:eastAsia="Times New Roman" w:hAnsi="Times New Roman" w:cs="Times New Roman"/>
          <w:b/>
          <w:bCs/>
          <w:szCs w:val="27"/>
          <w:lang w:eastAsia="lv-LV"/>
        </w:rPr>
        <w:t>fizis</w:t>
      </w:r>
      <w:r w:rsidR="003D47C1">
        <w:rPr>
          <w:rFonts w:ascii="Times New Roman" w:eastAsia="Times New Roman" w:hAnsi="Times New Roman" w:cs="Times New Roman"/>
          <w:b/>
          <w:bCs/>
          <w:szCs w:val="27"/>
          <w:lang w:eastAsia="lv-LV"/>
        </w:rPr>
        <w:t>kā un kvalificētā darba veicēja</w:t>
      </w:r>
      <w:r w:rsidR="003D47C1" w:rsidRPr="003D47C1">
        <w:rPr>
          <w:rFonts w:ascii="Times New Roman" w:eastAsia="Times New Roman" w:hAnsi="Times New Roman" w:cs="Times New Roman"/>
          <w:b/>
          <w:bCs/>
          <w:szCs w:val="27"/>
          <w:lang w:eastAsia="lv-LV"/>
        </w:rPr>
        <w:t>m</w:t>
      </w:r>
      <w:r>
        <w:rPr>
          <w:rFonts w:ascii="Times New Roman" w:eastAsia="Times New Roman" w:hAnsi="Times New Roman" w:cs="Times New Roman"/>
          <w:b/>
          <w:bCs/>
          <w:szCs w:val="27"/>
          <w:lang w:eastAsia="lv-LV"/>
        </w:rPr>
        <w:t>)</w:t>
      </w:r>
    </w:p>
    <w:p w14:paraId="1DCD26DE" w14:textId="77777777" w:rsidR="007D1A5E" w:rsidRPr="00E0384A" w:rsidRDefault="007D1A5E" w:rsidP="007D1A5E">
      <w:pPr>
        <w:shd w:val="clear" w:color="auto" w:fill="FFFFFF"/>
        <w:spacing w:after="0" w:line="240" w:lineRule="auto"/>
        <w:jc w:val="center"/>
        <w:rPr>
          <w:rFonts w:ascii="Times New Roman" w:eastAsia="Times New Roman" w:hAnsi="Times New Roman" w:cs="Times New Roman"/>
          <w:b/>
          <w:bCs/>
          <w:sz w:val="24"/>
          <w:szCs w:val="27"/>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60"/>
        <w:gridCol w:w="489"/>
        <w:gridCol w:w="309"/>
        <w:gridCol w:w="113"/>
        <w:gridCol w:w="591"/>
        <w:gridCol w:w="369"/>
        <w:gridCol w:w="464"/>
        <w:gridCol w:w="991"/>
        <w:gridCol w:w="623"/>
        <w:gridCol w:w="88"/>
        <w:gridCol w:w="112"/>
        <w:gridCol w:w="1007"/>
        <w:gridCol w:w="592"/>
        <w:gridCol w:w="1234"/>
      </w:tblGrid>
      <w:tr w:rsidR="001D635A" w:rsidRPr="00E0384A" w14:paraId="45F0E44B" w14:textId="77777777" w:rsidTr="001D635A">
        <w:trPr>
          <w:jc w:val="center"/>
        </w:trPr>
        <w:tc>
          <w:tcPr>
            <w:tcW w:w="1617"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258C945" w14:textId="77777777" w:rsidR="007D1A5E" w:rsidRPr="00E0384A"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Iestāde</w:t>
            </w:r>
          </w:p>
          <w:p w14:paraId="032E45DF" w14:textId="77777777" w:rsidR="007D1A5E" w:rsidRPr="0079415C"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213B1B69"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Struktūrvienība</w:t>
            </w:r>
          </w:p>
          <w:p w14:paraId="739742B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550" w:type="pct"/>
            <w:gridSpan w:val="3"/>
            <w:tcBorders>
              <w:top w:val="outset" w:sz="6" w:space="0" w:color="414142"/>
              <w:left w:val="outset" w:sz="6" w:space="0" w:color="414142"/>
              <w:bottom w:val="outset" w:sz="6" w:space="0" w:color="414142"/>
              <w:right w:val="outset" w:sz="6" w:space="0" w:color="414142"/>
            </w:tcBorders>
            <w:shd w:val="clear" w:color="auto" w:fill="D9D9D9"/>
          </w:tcPr>
          <w:p w14:paraId="0CE85B5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Vadītājs</w:t>
            </w:r>
          </w:p>
          <w:p w14:paraId="490452FF"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1D635A" w:rsidRPr="00E0384A" w14:paraId="66DBD265" w14:textId="77777777" w:rsidTr="001D635A">
        <w:trPr>
          <w:jc w:val="center"/>
        </w:trPr>
        <w:tc>
          <w:tcPr>
            <w:tcW w:w="1617"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572DB0D"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Nodarbinātais</w:t>
            </w:r>
          </w:p>
          <w:p w14:paraId="624A5857"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592BDA8B"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Amats</w:t>
            </w:r>
          </w:p>
          <w:p w14:paraId="026BF7A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5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3080CB3"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r>
      <w:tr w:rsidR="001D635A" w:rsidRPr="00E0384A" w14:paraId="66CA4559" w14:textId="77777777" w:rsidTr="001D635A">
        <w:trPr>
          <w:jc w:val="center"/>
        </w:trPr>
        <w:tc>
          <w:tcPr>
            <w:tcW w:w="1617"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A235357"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Novērtēšanas periods</w:t>
            </w:r>
          </w:p>
          <w:p w14:paraId="5840FCF5"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5035205D"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Iepriekšējā</w:t>
            </w:r>
            <w:r w:rsidRPr="00E0384A">
              <w:rPr>
                <w:rFonts w:ascii="Times New Roman" w:eastAsia="Times New Roman" w:hAnsi="Times New Roman" w:cs="Times New Roman"/>
                <w:sz w:val="20"/>
                <w:szCs w:val="20"/>
                <w:bdr w:val="none" w:sz="0" w:space="0" w:color="auto" w:frame="1"/>
                <w:lang w:eastAsia="lv-LV"/>
              </w:rPr>
              <w:t xml:space="preserve"> vērt</w:t>
            </w:r>
            <w:r>
              <w:rPr>
                <w:rFonts w:ascii="Times New Roman" w:eastAsia="Times New Roman" w:hAnsi="Times New Roman" w:cs="Times New Roman"/>
                <w:sz w:val="20"/>
                <w:szCs w:val="20"/>
                <w:bdr w:val="none" w:sz="0" w:space="0" w:color="auto" w:frame="1"/>
                <w:lang w:eastAsia="lv-LV"/>
              </w:rPr>
              <w:t>ējuma pakāpe</w:t>
            </w:r>
            <w:r w:rsidRPr="00E0384A">
              <w:rPr>
                <w:rFonts w:ascii="Times New Roman" w:eastAsia="Times New Roman" w:hAnsi="Times New Roman" w:cs="Times New Roman"/>
                <w:sz w:val="20"/>
                <w:szCs w:val="20"/>
                <w:bdr w:val="none" w:sz="0" w:space="0" w:color="auto" w:frame="1"/>
                <w:lang w:eastAsia="lv-LV"/>
              </w:rPr>
              <w:t> </w:t>
            </w:r>
          </w:p>
        </w:tc>
        <w:tc>
          <w:tcPr>
            <w:tcW w:w="15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1277611" w14:textId="77777777" w:rsidR="007D1A5E" w:rsidRPr="00E0384A"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 </w:t>
            </w:r>
          </w:p>
          <w:p w14:paraId="01E91B55"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7D1A5E" w:rsidRPr="00E0384A" w14:paraId="5D4CA894" w14:textId="77777777" w:rsidTr="000E373D">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D9D9D9"/>
          </w:tcPr>
          <w:p w14:paraId="78D34D62"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Vērtēšanai izmanto šādu punktu sistēmu:</w:t>
            </w:r>
          </w:p>
        </w:tc>
      </w:tr>
      <w:tr w:rsidR="003D47C1" w:rsidRPr="00E0384A" w14:paraId="7B3EA3E5"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60EC18E5"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5</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5C83EEF1"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4</w:t>
            </w:r>
          </w:p>
        </w:tc>
        <w:tc>
          <w:tcPr>
            <w:tcW w:w="998" w:type="pct"/>
            <w:gridSpan w:val="3"/>
            <w:tcBorders>
              <w:top w:val="outset" w:sz="6" w:space="0" w:color="414142"/>
              <w:left w:val="outset" w:sz="6" w:space="0" w:color="414142"/>
              <w:bottom w:val="outset" w:sz="6" w:space="0" w:color="414142"/>
              <w:right w:val="outset" w:sz="6" w:space="0" w:color="414142"/>
            </w:tcBorders>
            <w:shd w:val="clear" w:color="auto" w:fill="D9D9D9"/>
          </w:tcPr>
          <w:p w14:paraId="4C728704"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0B27AC5"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2</w:t>
            </w:r>
          </w:p>
        </w:tc>
        <w:tc>
          <w:tcPr>
            <w:tcW w:w="1000" w:type="pct"/>
            <w:gridSpan w:val="2"/>
            <w:tcBorders>
              <w:top w:val="outset" w:sz="6" w:space="0" w:color="414142"/>
              <w:left w:val="outset" w:sz="6" w:space="0" w:color="414142"/>
              <w:bottom w:val="outset" w:sz="6" w:space="0" w:color="414142"/>
              <w:right w:val="outset" w:sz="6" w:space="0" w:color="414142"/>
            </w:tcBorders>
            <w:shd w:val="clear" w:color="auto" w:fill="D9D9D9"/>
          </w:tcPr>
          <w:p w14:paraId="3A1CBAFF"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1</w:t>
            </w:r>
          </w:p>
        </w:tc>
      </w:tr>
      <w:tr w:rsidR="003D47C1" w:rsidRPr="00E0384A" w14:paraId="63812076"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2D229189"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Teicami – pārsniedz prasības</w:t>
            </w:r>
          </w:p>
        </w:tc>
        <w:tc>
          <w:tcPr>
            <w:tcW w:w="821" w:type="pct"/>
            <w:gridSpan w:val="4"/>
            <w:tcBorders>
              <w:top w:val="outset" w:sz="6" w:space="0" w:color="414142"/>
              <w:left w:val="outset" w:sz="6" w:space="0" w:color="414142"/>
              <w:bottom w:val="outset" w:sz="6" w:space="0" w:color="414142"/>
              <w:right w:val="outset" w:sz="6" w:space="0" w:color="414142"/>
            </w:tcBorders>
            <w:shd w:val="clear" w:color="auto" w:fill="D9D9D9"/>
          </w:tcPr>
          <w:p w14:paraId="22360CAA"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Ļoti labi –       daļēji pārsniedz prasības</w:t>
            </w:r>
          </w:p>
        </w:tc>
        <w:tc>
          <w:tcPr>
            <w:tcW w:w="998" w:type="pct"/>
            <w:gridSpan w:val="3"/>
            <w:tcBorders>
              <w:top w:val="outset" w:sz="6" w:space="0" w:color="414142"/>
              <w:left w:val="outset" w:sz="6" w:space="0" w:color="414142"/>
              <w:bottom w:val="outset" w:sz="6" w:space="0" w:color="414142"/>
              <w:right w:val="outset" w:sz="6" w:space="0" w:color="414142"/>
            </w:tcBorders>
            <w:shd w:val="clear" w:color="auto" w:fill="D9D9D9"/>
          </w:tcPr>
          <w:p w14:paraId="0E908BB6"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Labi</w:t>
            </w:r>
            <w:r>
              <w:rPr>
                <w:rFonts w:ascii="Times New Roman" w:eastAsia="Times New Roman" w:hAnsi="Times New Roman" w:cs="Times New Roman"/>
                <w:sz w:val="20"/>
                <w:szCs w:val="20"/>
                <w:bdr w:val="none" w:sz="0" w:space="0" w:color="auto" w:frame="1"/>
                <w:lang w:eastAsia="lv-LV"/>
              </w:rPr>
              <w:t xml:space="preserve">  –  </w:t>
            </w:r>
            <w:r w:rsidRPr="00E0384A">
              <w:rPr>
                <w:rFonts w:ascii="Times New Roman" w:eastAsia="Times New Roman" w:hAnsi="Times New Roman" w:cs="Times New Roman"/>
                <w:sz w:val="20"/>
                <w:szCs w:val="20"/>
                <w:bdr w:val="none" w:sz="0" w:space="0" w:color="auto" w:frame="1"/>
                <w:lang w:eastAsia="lv-LV"/>
              </w:rPr>
              <w:t>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5A4C7033"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Jāpilnveido –  daļēji atbilst prasībām</w:t>
            </w:r>
          </w:p>
        </w:tc>
        <w:tc>
          <w:tcPr>
            <w:tcW w:w="1000" w:type="pct"/>
            <w:gridSpan w:val="2"/>
            <w:tcBorders>
              <w:top w:val="outset" w:sz="6" w:space="0" w:color="414142"/>
              <w:left w:val="outset" w:sz="6" w:space="0" w:color="414142"/>
              <w:bottom w:val="outset" w:sz="6" w:space="0" w:color="414142"/>
              <w:right w:val="outset" w:sz="6" w:space="0" w:color="414142"/>
            </w:tcBorders>
            <w:shd w:val="clear" w:color="auto" w:fill="D9D9D9"/>
          </w:tcPr>
          <w:p w14:paraId="41793F60"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Neapmierinoši – neatbilst prasībām</w:t>
            </w:r>
          </w:p>
        </w:tc>
      </w:tr>
      <w:tr w:rsidR="007D1A5E" w:rsidRPr="0079415C" w14:paraId="55E9B177"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6BC73FDB"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w:t>
            </w:r>
            <w:r w:rsidRPr="00E0384A">
              <w:rPr>
                <w:rFonts w:ascii="Times New Roman" w:eastAsia="Times New Roman" w:hAnsi="Times New Roman" w:cs="Times New Roman"/>
                <w:b/>
                <w:bCs/>
                <w:sz w:val="20"/>
                <w:szCs w:val="20"/>
                <w:bdr w:val="none" w:sz="0" w:space="0" w:color="auto" w:frame="1"/>
                <w:lang w:eastAsia="lv-LV"/>
              </w:rPr>
              <w:t xml:space="preserve"> Amata pienākumu izpilde</w:t>
            </w:r>
          </w:p>
        </w:tc>
      </w:tr>
      <w:tr w:rsidR="001D635A" w:rsidRPr="00E0384A" w14:paraId="7DC8152A" w14:textId="77777777" w:rsidTr="001D635A">
        <w:trPr>
          <w:jc w:val="center"/>
        </w:trPr>
        <w:tc>
          <w:tcPr>
            <w:tcW w:w="2204"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0149F448" w14:textId="77777777" w:rsidR="007D1A5E"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Nodarbinātā pašnovērtējums </w:t>
            </w:r>
          </w:p>
          <w:p w14:paraId="0D2D1DAA"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(punktos, sniedzot komentāru, ja uzskata to par nepieciešamu)</w:t>
            </w:r>
          </w:p>
        </w:tc>
        <w:tc>
          <w:tcPr>
            <w:tcW w:w="2120"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16D7BC62" w14:textId="77777777" w:rsidR="007D1A5E" w:rsidRPr="00E0384A"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c>
          <w:tcPr>
            <w:tcW w:w="676"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D62AE5D"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E0384A">
              <w:rPr>
                <w:rFonts w:ascii="Times New Roman" w:eastAsia="Times New Roman" w:hAnsi="Times New Roman" w:cs="Times New Roman"/>
                <w:b/>
                <w:sz w:val="20"/>
                <w:szCs w:val="20"/>
                <w:bdr w:val="none" w:sz="0" w:space="0" w:color="auto" w:frame="1"/>
                <w:lang w:eastAsia="lv-LV"/>
              </w:rPr>
              <w:t>Vērtējums</w:t>
            </w:r>
          </w:p>
        </w:tc>
      </w:tr>
      <w:tr w:rsidR="001D635A" w:rsidRPr="00E0384A" w14:paraId="3153010D" w14:textId="77777777" w:rsidTr="001D635A">
        <w:trPr>
          <w:jc w:val="center"/>
        </w:trPr>
        <w:tc>
          <w:tcPr>
            <w:tcW w:w="2204"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FE0D9B9"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c>
          <w:tcPr>
            <w:tcW w:w="2120" w:type="pct"/>
            <w:gridSpan w:val="7"/>
            <w:tcBorders>
              <w:top w:val="outset" w:sz="6" w:space="0" w:color="414142"/>
              <w:left w:val="outset" w:sz="6" w:space="0" w:color="414142"/>
              <w:bottom w:val="outset" w:sz="6" w:space="0" w:color="414142"/>
              <w:right w:val="outset" w:sz="6" w:space="0" w:color="414142"/>
            </w:tcBorders>
            <w:hideMark/>
          </w:tcPr>
          <w:p w14:paraId="700D9CF1" w14:textId="77777777" w:rsidR="007D1A5E" w:rsidRPr="00E0384A"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676" w:type="pct"/>
            <w:tcBorders>
              <w:top w:val="outset" w:sz="6" w:space="0" w:color="414142"/>
              <w:left w:val="outset" w:sz="6" w:space="0" w:color="414142"/>
              <w:bottom w:val="outset" w:sz="6" w:space="0" w:color="414142"/>
              <w:right w:val="outset" w:sz="6" w:space="0" w:color="414142"/>
            </w:tcBorders>
          </w:tcPr>
          <w:p w14:paraId="554ACAC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60C7C119"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585C1CBF" w14:textId="77777777" w:rsidR="007D1A5E" w:rsidRPr="0079415C" w:rsidRDefault="007D1A5E" w:rsidP="000E373D">
            <w:pPr>
              <w:spacing w:after="0" w:line="240" w:lineRule="auto"/>
              <w:ind w:hanging="104"/>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1II</w:t>
            </w:r>
            <w:r w:rsidRPr="00E0384A">
              <w:rPr>
                <w:rFonts w:ascii="Times New Roman" w:eastAsia="Times New Roman" w:hAnsi="Times New Roman" w:cs="Times New Roman"/>
                <w:b/>
                <w:bCs/>
                <w:sz w:val="20"/>
                <w:szCs w:val="20"/>
                <w:bdr w:val="none" w:sz="0" w:space="0" w:color="auto" w:frame="1"/>
                <w:lang w:eastAsia="lv-LV"/>
              </w:rPr>
              <w:t xml:space="preserve"> </w:t>
            </w:r>
            <w:r w:rsidRPr="002062C9">
              <w:rPr>
                <w:rFonts w:ascii="Times New Roman" w:eastAsia="Times New Roman" w:hAnsi="Times New Roman" w:cs="Times New Roman"/>
                <w:b/>
                <w:bCs/>
                <w:sz w:val="20"/>
                <w:szCs w:val="20"/>
                <w:bdr w:val="none" w:sz="0" w:space="0" w:color="auto" w:frame="1"/>
                <w:lang w:eastAsia="lv-LV"/>
              </w:rPr>
              <w:t xml:space="preserve">Profesionālās </w:t>
            </w:r>
            <w:r>
              <w:rPr>
                <w:rFonts w:ascii="Times New Roman" w:eastAsia="Times New Roman" w:hAnsi="Times New Roman" w:cs="Times New Roman"/>
                <w:b/>
                <w:bCs/>
                <w:sz w:val="20"/>
                <w:szCs w:val="20"/>
                <w:bdr w:val="none" w:sz="0" w:space="0" w:color="auto" w:frame="1"/>
                <w:lang w:eastAsia="lv-LV"/>
              </w:rPr>
              <w:t>kvalifikācijas vērtējums</w:t>
            </w:r>
          </w:p>
        </w:tc>
      </w:tr>
      <w:tr w:rsidR="001D635A" w:rsidRPr="00E0384A" w14:paraId="4F8BBCE5" w14:textId="77777777" w:rsidTr="001D635A">
        <w:trPr>
          <w:jc w:val="center"/>
        </w:trPr>
        <w:tc>
          <w:tcPr>
            <w:tcW w:w="2204"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A47C3A1" w14:textId="77777777" w:rsidR="007D1A5E"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Nodarbinātā pašnovērtējums </w:t>
            </w:r>
          </w:p>
          <w:p w14:paraId="5E28F8B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(punktos, sniedzot komentāru, ja uzskata to par nepieciešamu)</w:t>
            </w:r>
          </w:p>
        </w:tc>
        <w:tc>
          <w:tcPr>
            <w:tcW w:w="2120"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4DB5129" w14:textId="77777777" w:rsidR="007D1A5E" w:rsidRPr="00E0384A"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c>
          <w:tcPr>
            <w:tcW w:w="676"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CC57E51"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E0384A">
              <w:rPr>
                <w:rFonts w:ascii="Times New Roman" w:eastAsia="Times New Roman" w:hAnsi="Times New Roman" w:cs="Times New Roman"/>
                <w:b/>
                <w:sz w:val="20"/>
                <w:szCs w:val="20"/>
                <w:bdr w:val="none" w:sz="0" w:space="0" w:color="auto" w:frame="1"/>
                <w:lang w:eastAsia="lv-LV"/>
              </w:rPr>
              <w:t>Vērtējums</w:t>
            </w:r>
          </w:p>
        </w:tc>
      </w:tr>
      <w:tr w:rsidR="001D635A" w:rsidRPr="00E0384A" w14:paraId="041792DA" w14:textId="77777777" w:rsidTr="001D635A">
        <w:trPr>
          <w:jc w:val="center"/>
        </w:trPr>
        <w:tc>
          <w:tcPr>
            <w:tcW w:w="2204"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EDA845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c>
          <w:tcPr>
            <w:tcW w:w="2120" w:type="pct"/>
            <w:gridSpan w:val="7"/>
            <w:tcBorders>
              <w:top w:val="outset" w:sz="6" w:space="0" w:color="414142"/>
              <w:left w:val="outset" w:sz="6" w:space="0" w:color="414142"/>
              <w:bottom w:val="outset" w:sz="6" w:space="0" w:color="414142"/>
              <w:right w:val="outset" w:sz="6" w:space="0" w:color="414142"/>
            </w:tcBorders>
            <w:hideMark/>
          </w:tcPr>
          <w:p w14:paraId="6014E88E" w14:textId="77777777" w:rsidR="007D1A5E" w:rsidRPr="00E0384A"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676" w:type="pct"/>
            <w:tcBorders>
              <w:top w:val="outset" w:sz="6" w:space="0" w:color="414142"/>
              <w:left w:val="outset" w:sz="6" w:space="0" w:color="414142"/>
              <w:bottom w:val="outset" w:sz="6" w:space="0" w:color="414142"/>
              <w:right w:val="outset" w:sz="6" w:space="0" w:color="414142"/>
            </w:tcBorders>
          </w:tcPr>
          <w:p w14:paraId="1D2A8AB2"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43908CC2"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176973EA"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III</w:t>
            </w:r>
            <w:r w:rsidRPr="00E0384A">
              <w:rPr>
                <w:rFonts w:ascii="Times New Roman" w:eastAsia="Times New Roman" w:hAnsi="Times New Roman" w:cs="Times New Roman"/>
                <w:b/>
                <w:bCs/>
                <w:sz w:val="20"/>
                <w:szCs w:val="20"/>
                <w:bdr w:val="none" w:sz="0" w:space="0" w:color="auto" w:frame="1"/>
                <w:lang w:eastAsia="lv-LV"/>
              </w:rPr>
              <w:t xml:space="preserve"> Kompetences</w:t>
            </w:r>
          </w:p>
        </w:tc>
      </w:tr>
      <w:tr w:rsidR="007D1A5E" w:rsidRPr="008E2BE9" w14:paraId="2A1229FB"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1B74C386"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Nosaukums</w:t>
            </w:r>
          </w:p>
        </w:tc>
        <w:tc>
          <w:tcPr>
            <w:tcW w:w="1277"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697DA55F"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Definīcija</w:t>
            </w: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43E2879"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Nodarbinātā</w:t>
            </w:r>
            <w:r w:rsidRPr="0079415C">
              <w:rPr>
                <w:rFonts w:ascii="Times New Roman" w:eastAsia="Times New Roman" w:hAnsi="Times New Roman" w:cs="Times New Roman"/>
                <w:sz w:val="20"/>
                <w:szCs w:val="20"/>
                <w:bdr w:val="none" w:sz="0" w:space="0" w:color="auto" w:frame="1"/>
                <w:lang w:eastAsia="lv-LV"/>
              </w:rPr>
              <w:br/>
            </w:r>
            <w:r w:rsidRPr="008E2BE9">
              <w:rPr>
                <w:rFonts w:ascii="Times New Roman" w:eastAsia="Times New Roman" w:hAnsi="Times New Roman" w:cs="Times New Roman"/>
                <w:sz w:val="20"/>
                <w:szCs w:val="20"/>
                <w:bdr w:val="none" w:sz="0" w:space="0" w:color="auto" w:frame="1"/>
                <w:lang w:eastAsia="lv-LV"/>
              </w:rP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FA36035"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Vadītāja</w:t>
            </w:r>
            <w:r w:rsidRPr="0079415C">
              <w:rPr>
                <w:rFonts w:ascii="Times New Roman" w:eastAsia="Times New Roman" w:hAnsi="Times New Roman" w:cs="Times New Roman"/>
                <w:sz w:val="20"/>
                <w:szCs w:val="20"/>
                <w:bdr w:val="none" w:sz="0" w:space="0" w:color="auto" w:frame="1"/>
                <w:lang w:eastAsia="lv-LV"/>
              </w:rPr>
              <w:br/>
            </w:r>
            <w:r w:rsidRPr="008E2BE9">
              <w:rPr>
                <w:rFonts w:ascii="Times New Roman" w:eastAsia="Times New Roman" w:hAnsi="Times New Roman" w:cs="Times New Roman"/>
                <w:sz w:val="20"/>
                <w:szCs w:val="20"/>
                <w:bdr w:val="none" w:sz="0" w:space="0" w:color="auto" w:frame="1"/>
                <w:lang w:eastAsia="lv-LV"/>
              </w:rPr>
              <w:t>komentārs</w:t>
            </w:r>
          </w:p>
        </w:tc>
        <w:tc>
          <w:tcPr>
            <w:tcW w:w="676" w:type="pct"/>
            <w:tcBorders>
              <w:top w:val="outset" w:sz="6" w:space="0" w:color="414142"/>
              <w:left w:val="outset" w:sz="6" w:space="0" w:color="414142"/>
              <w:bottom w:val="outset" w:sz="6" w:space="0" w:color="414142"/>
              <w:right w:val="outset" w:sz="6" w:space="0" w:color="414142"/>
            </w:tcBorders>
            <w:shd w:val="clear" w:color="auto" w:fill="D9D9D9"/>
            <w:hideMark/>
          </w:tcPr>
          <w:p w14:paraId="29AE9836"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8E2BE9">
              <w:rPr>
                <w:rFonts w:ascii="Times New Roman" w:eastAsia="Times New Roman" w:hAnsi="Times New Roman" w:cs="Times New Roman"/>
                <w:b/>
                <w:sz w:val="20"/>
                <w:szCs w:val="20"/>
                <w:bdr w:val="none" w:sz="0" w:space="0" w:color="auto" w:frame="1"/>
                <w:lang w:eastAsia="lv-LV"/>
              </w:rPr>
              <w:t>Vērtējums</w:t>
            </w:r>
          </w:p>
        </w:tc>
      </w:tr>
      <w:tr w:rsidR="007D1A5E" w:rsidRPr="008E2BE9" w14:paraId="3014DE0D"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hideMark/>
          </w:tcPr>
          <w:p w14:paraId="15E15E46"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w:t>
            </w:r>
            <w:r w:rsidRPr="00AF481C">
              <w:rPr>
                <w:rFonts w:ascii="Times New Roman" w:eastAsia="Times New Roman" w:hAnsi="Times New Roman" w:cs="Times New Roman"/>
                <w:b/>
                <w:sz w:val="20"/>
                <w:szCs w:val="20"/>
                <w:lang w:eastAsia="lv-LV"/>
              </w:rPr>
              <w:t>Saskarsme un sadarbība</w:t>
            </w:r>
          </w:p>
        </w:tc>
        <w:tc>
          <w:tcPr>
            <w:tcW w:w="1277" w:type="pct"/>
            <w:gridSpan w:val="6"/>
            <w:tcBorders>
              <w:top w:val="outset" w:sz="6" w:space="0" w:color="414142"/>
              <w:left w:val="outset" w:sz="6" w:space="0" w:color="414142"/>
              <w:bottom w:val="outset" w:sz="6" w:space="0" w:color="414142"/>
              <w:right w:val="outset" w:sz="6" w:space="0" w:color="414142"/>
            </w:tcBorders>
            <w:shd w:val="clear" w:color="auto" w:fill="auto"/>
            <w:hideMark/>
          </w:tcPr>
          <w:p w14:paraId="01EA5FFA"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1770A44F"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575C1DC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shd w:val="clear" w:color="auto" w:fill="auto"/>
            <w:hideMark/>
          </w:tcPr>
          <w:p w14:paraId="03F02DAC"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737C3AB0"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09C09F62" w14:textId="4E312B9F"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1.3.</w:t>
            </w:r>
            <w:r w:rsidRPr="008E2BE9">
              <w:rPr>
                <w:rFonts w:ascii="Times New Roman" w:hAnsi="Times New Roman" w:cs="Times New Roman"/>
                <w:b/>
                <w:bCs/>
                <w:sz w:val="20"/>
                <w:szCs w:val="20"/>
                <w:shd w:val="clear" w:color="auto" w:fill="FFFFFF"/>
              </w:rPr>
              <w:t>Darbs komandā</w:t>
            </w:r>
          </w:p>
        </w:tc>
        <w:tc>
          <w:tcPr>
            <w:tcW w:w="1277" w:type="pct"/>
            <w:gridSpan w:val="6"/>
            <w:tcBorders>
              <w:top w:val="outset" w:sz="6" w:space="0" w:color="414142"/>
              <w:left w:val="outset" w:sz="6" w:space="0" w:color="414142"/>
              <w:bottom w:val="outset" w:sz="6" w:space="0" w:color="414142"/>
              <w:right w:val="outset" w:sz="6" w:space="0" w:color="414142"/>
            </w:tcBorders>
          </w:tcPr>
          <w:p w14:paraId="3DAF171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Rīcība, kas vērsta uz veiksmīgu sadarbību ar kolēģiem, lai veicinātu komandas mērķu sasniegšanu. Spēja uzturēt labas attiecības ar komandas biedriem, apmainīties ar nozīmīgu informāciju, veidot kopīgas komandas izjūtu</w:t>
            </w:r>
          </w:p>
        </w:tc>
        <w:tc>
          <w:tcPr>
            <w:tcW w:w="931" w:type="pct"/>
            <w:gridSpan w:val="3"/>
            <w:tcBorders>
              <w:top w:val="outset" w:sz="6" w:space="0" w:color="414142"/>
              <w:left w:val="outset" w:sz="6" w:space="0" w:color="414142"/>
              <w:bottom w:val="outset" w:sz="6" w:space="0" w:color="414142"/>
              <w:right w:val="outset" w:sz="6" w:space="0" w:color="414142"/>
            </w:tcBorders>
          </w:tcPr>
          <w:p w14:paraId="0115B8CF"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95F7C7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1F35F171"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39FBC4E8"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7FE46C71" w14:textId="3D2E90B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1.4.</w:t>
            </w:r>
            <w:r w:rsidRPr="008E2BE9">
              <w:rPr>
                <w:rFonts w:ascii="Times New Roman" w:hAnsi="Times New Roman" w:cs="Times New Roman"/>
                <w:b/>
                <w:bCs/>
                <w:sz w:val="20"/>
                <w:szCs w:val="20"/>
                <w:shd w:val="clear" w:color="auto" w:fill="FFFFFF"/>
              </w:rPr>
              <w:t>Komunikācija</w:t>
            </w:r>
          </w:p>
        </w:tc>
        <w:tc>
          <w:tcPr>
            <w:tcW w:w="1277" w:type="pct"/>
            <w:gridSpan w:val="6"/>
            <w:tcBorders>
              <w:top w:val="outset" w:sz="6" w:space="0" w:color="414142"/>
              <w:left w:val="outset" w:sz="6" w:space="0" w:color="414142"/>
              <w:bottom w:val="outset" w:sz="6" w:space="0" w:color="414142"/>
              <w:right w:val="outset" w:sz="6" w:space="0" w:color="414142"/>
            </w:tcBorders>
          </w:tcPr>
          <w:p w14:paraId="79212AA7"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Prasme uzklausīt citus un veidot efektīvu komunikāciju, kas nodrošina atklātu saziņu iesaistīto personu starpā. Prasme un vēlēšanās kontaktēties un sadarboties ar vadību, kolēģiem un klientiem, izmantojot piemērotu komunikācijas veidu un kanālu</w:t>
            </w:r>
          </w:p>
        </w:tc>
        <w:tc>
          <w:tcPr>
            <w:tcW w:w="931" w:type="pct"/>
            <w:gridSpan w:val="3"/>
            <w:tcBorders>
              <w:top w:val="outset" w:sz="6" w:space="0" w:color="414142"/>
              <w:left w:val="outset" w:sz="6" w:space="0" w:color="414142"/>
              <w:bottom w:val="outset" w:sz="6" w:space="0" w:color="414142"/>
              <w:right w:val="outset" w:sz="6" w:space="0" w:color="414142"/>
            </w:tcBorders>
          </w:tcPr>
          <w:p w14:paraId="086E2F6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61D10BC"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2417A40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2F858598"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0ABDCC81" w14:textId="6FC3F3A3"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lastRenderedPageBreak/>
              <w:t>1.5.</w:t>
            </w:r>
            <w:r w:rsidRPr="008E2BE9">
              <w:rPr>
                <w:rFonts w:ascii="Times New Roman" w:hAnsi="Times New Roman" w:cs="Times New Roman"/>
                <w:b/>
                <w:bCs/>
                <w:sz w:val="20"/>
                <w:szCs w:val="20"/>
                <w:shd w:val="clear" w:color="auto" w:fill="FFFFFF"/>
              </w:rPr>
              <w:t>Orientācija uz klientu</w:t>
            </w:r>
          </w:p>
        </w:tc>
        <w:tc>
          <w:tcPr>
            <w:tcW w:w="1277" w:type="pct"/>
            <w:gridSpan w:val="6"/>
            <w:tcBorders>
              <w:top w:val="outset" w:sz="6" w:space="0" w:color="414142"/>
              <w:left w:val="outset" w:sz="6" w:space="0" w:color="414142"/>
              <w:bottom w:val="outset" w:sz="6" w:space="0" w:color="414142"/>
              <w:right w:val="outset" w:sz="6" w:space="0" w:color="414142"/>
            </w:tcBorders>
          </w:tcPr>
          <w:p w14:paraId="2E5B2AA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Gatavība pakārtot savu darbību, lai nodrošinātu klientu vajadzību precīzu izpratni un izpildi. Spēja piedāvāt klienta vēlmēm atbilstošus risinājumus</w:t>
            </w:r>
          </w:p>
        </w:tc>
        <w:tc>
          <w:tcPr>
            <w:tcW w:w="931" w:type="pct"/>
            <w:gridSpan w:val="3"/>
            <w:tcBorders>
              <w:top w:val="outset" w:sz="6" w:space="0" w:color="414142"/>
              <w:left w:val="outset" w:sz="6" w:space="0" w:color="414142"/>
              <w:bottom w:val="outset" w:sz="6" w:space="0" w:color="414142"/>
              <w:right w:val="outset" w:sz="6" w:space="0" w:color="414142"/>
            </w:tcBorders>
          </w:tcPr>
          <w:p w14:paraId="7A7F6469"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43C0F01"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0F183A69"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AF481C" w14:paraId="5191174D"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7260CCA8"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r w:rsidRPr="00AF481C">
              <w:rPr>
                <w:rFonts w:ascii="Times New Roman" w:eastAsia="Times New Roman" w:hAnsi="Times New Roman" w:cs="Times New Roman"/>
                <w:b/>
                <w:sz w:val="20"/>
                <w:szCs w:val="20"/>
                <w:lang w:eastAsia="lv-LV"/>
              </w:rPr>
              <w:t>3.Personīgais ieguldījums</w:t>
            </w:r>
          </w:p>
        </w:tc>
        <w:tc>
          <w:tcPr>
            <w:tcW w:w="1277" w:type="pct"/>
            <w:gridSpan w:val="6"/>
            <w:tcBorders>
              <w:top w:val="outset" w:sz="6" w:space="0" w:color="414142"/>
              <w:left w:val="outset" w:sz="6" w:space="0" w:color="414142"/>
              <w:bottom w:val="outset" w:sz="6" w:space="0" w:color="414142"/>
              <w:right w:val="outset" w:sz="6" w:space="0" w:color="414142"/>
            </w:tcBorders>
            <w:shd w:val="clear" w:color="auto" w:fill="auto"/>
          </w:tcPr>
          <w:p w14:paraId="069839BA"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tcPr>
          <w:p w14:paraId="18EB4F3E"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164BB99E"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shd w:val="clear" w:color="auto" w:fill="auto"/>
          </w:tcPr>
          <w:p w14:paraId="721CAFCC"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r>
      <w:tr w:rsidR="007D1A5E" w:rsidRPr="008E2BE9" w14:paraId="4BB8502D"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4637B7EB" w14:textId="0A2D32F3"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3.1.</w:t>
            </w:r>
            <w:r w:rsidRPr="008E2BE9">
              <w:rPr>
                <w:rFonts w:ascii="Times New Roman" w:hAnsi="Times New Roman" w:cs="Times New Roman"/>
                <w:b/>
                <w:bCs/>
                <w:sz w:val="20"/>
                <w:szCs w:val="20"/>
                <w:shd w:val="clear" w:color="auto" w:fill="FFFFFF"/>
              </w:rPr>
              <w:t>Iniciatīva</w:t>
            </w:r>
          </w:p>
        </w:tc>
        <w:tc>
          <w:tcPr>
            <w:tcW w:w="1277" w:type="pct"/>
            <w:gridSpan w:val="6"/>
            <w:tcBorders>
              <w:top w:val="outset" w:sz="6" w:space="0" w:color="414142"/>
              <w:left w:val="outset" w:sz="6" w:space="0" w:color="414142"/>
              <w:bottom w:val="outset" w:sz="6" w:space="0" w:color="414142"/>
              <w:right w:val="outset" w:sz="6" w:space="0" w:color="414142"/>
            </w:tcBorders>
          </w:tcPr>
          <w:p w14:paraId="62978F21"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931" w:type="pct"/>
            <w:gridSpan w:val="3"/>
            <w:tcBorders>
              <w:top w:val="outset" w:sz="6" w:space="0" w:color="414142"/>
              <w:left w:val="outset" w:sz="6" w:space="0" w:color="414142"/>
              <w:bottom w:val="outset" w:sz="6" w:space="0" w:color="414142"/>
              <w:right w:val="outset" w:sz="6" w:space="0" w:color="414142"/>
            </w:tcBorders>
          </w:tcPr>
          <w:p w14:paraId="6B5AE03E"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1859A30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41CF6090"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2429F7E5"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05400F92" w14:textId="6DE18F78"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3.3.</w:t>
            </w:r>
            <w:r w:rsidRPr="008E2BE9">
              <w:rPr>
                <w:rFonts w:ascii="Times New Roman" w:hAnsi="Times New Roman" w:cs="Times New Roman"/>
                <w:b/>
                <w:bCs/>
                <w:sz w:val="20"/>
                <w:szCs w:val="20"/>
                <w:shd w:val="clear" w:color="auto" w:fill="FFFFFF"/>
              </w:rPr>
              <w:t>Patstāvība</w:t>
            </w:r>
          </w:p>
        </w:tc>
        <w:tc>
          <w:tcPr>
            <w:tcW w:w="1277" w:type="pct"/>
            <w:gridSpan w:val="6"/>
            <w:tcBorders>
              <w:top w:val="outset" w:sz="6" w:space="0" w:color="414142"/>
              <w:left w:val="outset" w:sz="6" w:space="0" w:color="414142"/>
              <w:bottom w:val="outset" w:sz="6" w:space="0" w:color="414142"/>
              <w:right w:val="outset" w:sz="6" w:space="0" w:color="414142"/>
            </w:tcBorders>
          </w:tcPr>
          <w:p w14:paraId="05A2166E"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Patstāvība, atbildīgums un apzinīgums amata pienākumu izpildē</w:t>
            </w:r>
          </w:p>
        </w:tc>
        <w:tc>
          <w:tcPr>
            <w:tcW w:w="931" w:type="pct"/>
            <w:gridSpan w:val="3"/>
            <w:tcBorders>
              <w:top w:val="outset" w:sz="6" w:space="0" w:color="414142"/>
              <w:left w:val="outset" w:sz="6" w:space="0" w:color="414142"/>
              <w:bottom w:val="outset" w:sz="6" w:space="0" w:color="414142"/>
              <w:right w:val="outset" w:sz="6" w:space="0" w:color="414142"/>
            </w:tcBorders>
          </w:tcPr>
          <w:p w14:paraId="36432AE4"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9D137C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7A54D987"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4BB5BA0A"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17F86E65"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4</w:t>
            </w:r>
            <w:r w:rsidRPr="00AF481C">
              <w:rPr>
                <w:rFonts w:ascii="Times New Roman" w:hAnsi="Times New Roman" w:cs="Times New Roman"/>
                <w:b/>
                <w:bCs/>
                <w:sz w:val="20"/>
                <w:szCs w:val="20"/>
                <w:shd w:val="clear" w:color="auto" w:fill="FFFFFF"/>
              </w:rPr>
              <w:t>. Uzdevumu un procesu pārvaldīšana</w:t>
            </w:r>
          </w:p>
        </w:tc>
        <w:tc>
          <w:tcPr>
            <w:tcW w:w="1277" w:type="pct"/>
            <w:gridSpan w:val="6"/>
            <w:tcBorders>
              <w:top w:val="outset" w:sz="6" w:space="0" w:color="414142"/>
              <w:left w:val="outset" w:sz="6" w:space="0" w:color="414142"/>
              <w:bottom w:val="outset" w:sz="6" w:space="0" w:color="414142"/>
              <w:right w:val="outset" w:sz="6" w:space="0" w:color="414142"/>
            </w:tcBorders>
            <w:shd w:val="clear" w:color="auto" w:fill="auto"/>
          </w:tcPr>
          <w:p w14:paraId="30AFE7D1"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tcPr>
          <w:p w14:paraId="675D0F9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782B3B4A"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shd w:val="clear" w:color="auto" w:fill="auto"/>
          </w:tcPr>
          <w:p w14:paraId="2D8E6B4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611C9AFC"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46037FC2" w14:textId="0FD71039"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sidRPr="008E2BE9">
              <w:rPr>
                <w:rFonts w:ascii="Times New Roman" w:hAnsi="Times New Roman" w:cs="Times New Roman"/>
                <w:b/>
                <w:bCs/>
                <w:sz w:val="20"/>
                <w:szCs w:val="20"/>
                <w:shd w:val="clear" w:color="auto" w:fill="FFFFFF"/>
              </w:rPr>
              <w:t>4.2. Plānošana un organizēšana</w:t>
            </w:r>
          </w:p>
        </w:tc>
        <w:tc>
          <w:tcPr>
            <w:tcW w:w="1277" w:type="pct"/>
            <w:gridSpan w:val="6"/>
            <w:tcBorders>
              <w:top w:val="outset" w:sz="6" w:space="0" w:color="414142"/>
              <w:left w:val="outset" w:sz="6" w:space="0" w:color="414142"/>
              <w:bottom w:val="outset" w:sz="6" w:space="0" w:color="414142"/>
              <w:right w:val="outset" w:sz="6" w:space="0" w:color="414142"/>
            </w:tcBorders>
          </w:tcPr>
          <w:p w14:paraId="0F491CF5" w14:textId="77777777" w:rsidR="007D1A5E" w:rsidRPr="008E2BE9" w:rsidRDefault="007D1A5E" w:rsidP="000E373D">
            <w:pPr>
              <w:spacing w:after="0" w:line="240" w:lineRule="auto"/>
              <w:jc w:val="center"/>
              <w:rPr>
                <w:rFonts w:ascii="Times New Roman" w:hAnsi="Times New Roman" w:cs="Times New Roman"/>
                <w:sz w:val="20"/>
                <w:szCs w:val="20"/>
              </w:rPr>
            </w:pPr>
            <w:r w:rsidRPr="008E2BE9">
              <w:rPr>
                <w:rFonts w:ascii="Times New Roman" w:hAnsi="Times New Roman" w:cs="Times New Roman"/>
                <w:sz w:val="20"/>
                <w:szCs w:val="20"/>
                <w:bdr w:val="none" w:sz="0" w:space="0" w:color="auto" w:frame="1"/>
              </w:rPr>
              <w:t>Prasme noteikt prioritātes, plānot, organizēt un kontrolēt savu un citu darbu īsā un ilgstošā laikposmā, nodrošinot efektīvu laika un resursu izmantošanu</w:t>
            </w:r>
          </w:p>
        </w:tc>
        <w:tc>
          <w:tcPr>
            <w:tcW w:w="931" w:type="pct"/>
            <w:gridSpan w:val="3"/>
            <w:tcBorders>
              <w:top w:val="outset" w:sz="6" w:space="0" w:color="414142"/>
              <w:left w:val="outset" w:sz="6" w:space="0" w:color="414142"/>
              <w:bottom w:val="outset" w:sz="6" w:space="0" w:color="414142"/>
              <w:right w:val="outset" w:sz="6" w:space="0" w:color="414142"/>
            </w:tcBorders>
          </w:tcPr>
          <w:p w14:paraId="02E89090"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EFEA89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7A95D51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05DBAC32"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2172A844" w14:textId="2958C43C"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sidRPr="008E2BE9">
              <w:rPr>
                <w:rFonts w:ascii="Times New Roman" w:hAnsi="Times New Roman" w:cs="Times New Roman"/>
                <w:b/>
                <w:bCs/>
                <w:sz w:val="20"/>
                <w:szCs w:val="20"/>
                <w:shd w:val="clear" w:color="auto" w:fill="FFFFFF"/>
              </w:rPr>
              <w:t>4.3. Rūpes par kārtību, precizitāti un kvalitāti</w:t>
            </w:r>
            <w:r>
              <w:rPr>
                <w:rFonts w:ascii="Times New Roman" w:hAnsi="Times New Roman" w:cs="Times New Roman"/>
                <w:b/>
                <w:bCs/>
                <w:sz w:val="20"/>
                <w:szCs w:val="20"/>
                <w:shd w:val="clear" w:color="auto" w:fill="FFFFFF"/>
              </w:rPr>
              <w:t xml:space="preserve"> </w:t>
            </w:r>
          </w:p>
        </w:tc>
        <w:tc>
          <w:tcPr>
            <w:tcW w:w="1277" w:type="pct"/>
            <w:gridSpan w:val="6"/>
            <w:tcBorders>
              <w:top w:val="outset" w:sz="6" w:space="0" w:color="414142"/>
              <w:left w:val="outset" w:sz="6" w:space="0" w:color="414142"/>
              <w:bottom w:val="outset" w:sz="6" w:space="0" w:color="414142"/>
              <w:right w:val="outset" w:sz="6" w:space="0" w:color="414142"/>
            </w:tcBorders>
          </w:tcPr>
          <w:p w14:paraId="46ADEFB3" w14:textId="77777777" w:rsidR="007D1A5E" w:rsidRPr="008E2BE9" w:rsidRDefault="007D1A5E" w:rsidP="000E373D">
            <w:pPr>
              <w:spacing w:after="0" w:line="240" w:lineRule="auto"/>
              <w:jc w:val="center"/>
              <w:rPr>
                <w:rFonts w:ascii="Times New Roman" w:hAnsi="Times New Roman" w:cs="Times New Roman"/>
                <w:sz w:val="20"/>
                <w:szCs w:val="20"/>
              </w:rPr>
            </w:pPr>
            <w:r w:rsidRPr="008E2BE9">
              <w:rPr>
                <w:rFonts w:ascii="Times New Roman" w:hAnsi="Times New Roman" w:cs="Times New Roman"/>
                <w:sz w:val="20"/>
                <w:szCs w:val="20"/>
                <w:bdr w:val="none" w:sz="0" w:space="0" w:color="auto" w:frame="1"/>
              </w:rPr>
              <w:t>Nodrošina sava un citu darba precizitāti un kvalitāti, pārbaudot vai uzraugot datus un darbu un (vai) izveidojot un uzturot darba un informācijas organizēšanas sistēmas</w:t>
            </w:r>
          </w:p>
          <w:p w14:paraId="19D18C4F"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tcPr>
          <w:p w14:paraId="170063D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503820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72A02C9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66FE5B05"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188D5E72"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 Iestādes vērtību izpratne</w:t>
            </w:r>
          </w:p>
        </w:tc>
        <w:tc>
          <w:tcPr>
            <w:tcW w:w="1277" w:type="pct"/>
            <w:gridSpan w:val="6"/>
            <w:tcBorders>
              <w:top w:val="outset" w:sz="6" w:space="0" w:color="414142"/>
              <w:left w:val="outset" w:sz="6" w:space="0" w:color="414142"/>
              <w:bottom w:val="outset" w:sz="6" w:space="0" w:color="414142"/>
              <w:right w:val="outset" w:sz="6" w:space="0" w:color="414142"/>
            </w:tcBorders>
          </w:tcPr>
          <w:p w14:paraId="026CFB42"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tcPr>
          <w:p w14:paraId="29EFBD2A"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D38B1D9"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330BCE84"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5D5B4FA1"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46F6AA14" w14:textId="6E5FEF86"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.1. Ētiskums</w:t>
            </w:r>
          </w:p>
        </w:tc>
        <w:tc>
          <w:tcPr>
            <w:tcW w:w="1277" w:type="pct"/>
            <w:gridSpan w:val="6"/>
            <w:tcBorders>
              <w:top w:val="outset" w:sz="6" w:space="0" w:color="414142"/>
              <w:left w:val="outset" w:sz="6" w:space="0" w:color="414142"/>
              <w:bottom w:val="outset" w:sz="6" w:space="0" w:color="414142"/>
              <w:right w:val="outset" w:sz="6" w:space="0" w:color="414142"/>
            </w:tcBorders>
          </w:tcPr>
          <w:p w14:paraId="7FE7A43E"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Iestādes </w:t>
            </w:r>
            <w:r w:rsidRPr="008E2BE9">
              <w:rPr>
                <w:rFonts w:ascii="Times New Roman" w:hAnsi="Times New Roman" w:cs="Times New Roman"/>
                <w:sz w:val="20"/>
                <w:szCs w:val="20"/>
                <w:shd w:val="clear" w:color="auto" w:fill="FFFFFF"/>
              </w:rPr>
              <w:t>misijas, vērtību un ētikas principu pieņemšana un ievērošana</w:t>
            </w:r>
          </w:p>
        </w:tc>
        <w:tc>
          <w:tcPr>
            <w:tcW w:w="931" w:type="pct"/>
            <w:gridSpan w:val="3"/>
            <w:tcBorders>
              <w:top w:val="outset" w:sz="6" w:space="0" w:color="414142"/>
              <w:left w:val="outset" w:sz="6" w:space="0" w:color="414142"/>
              <w:bottom w:val="outset" w:sz="6" w:space="0" w:color="414142"/>
              <w:right w:val="outset" w:sz="6" w:space="0" w:color="414142"/>
            </w:tcBorders>
          </w:tcPr>
          <w:p w14:paraId="7494DCB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DE3BABD"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747F93F0"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8E2BE9" w14:paraId="1A392766"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130AADA1" w14:textId="20D1732A"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.2. Lojalitāte</w:t>
            </w:r>
          </w:p>
        </w:tc>
        <w:tc>
          <w:tcPr>
            <w:tcW w:w="1277" w:type="pct"/>
            <w:gridSpan w:val="6"/>
            <w:tcBorders>
              <w:top w:val="outset" w:sz="6" w:space="0" w:color="414142"/>
              <w:left w:val="outset" w:sz="6" w:space="0" w:color="414142"/>
              <w:bottom w:val="outset" w:sz="6" w:space="0" w:color="414142"/>
              <w:right w:val="outset" w:sz="6" w:space="0" w:color="414142"/>
            </w:tcBorders>
          </w:tcPr>
          <w:p w14:paraId="1BB3C0AC"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E2BE9">
              <w:rPr>
                <w:rFonts w:ascii="Times New Roman" w:hAnsi="Times New Roman" w:cs="Times New Roman"/>
                <w:sz w:val="20"/>
                <w:szCs w:val="20"/>
                <w:shd w:val="clear" w:color="auto" w:fill="FFFFFF"/>
              </w:rPr>
              <w:t xml:space="preserve">Rīcība, lai saskaņotu savu </w:t>
            </w:r>
            <w:r>
              <w:rPr>
                <w:rFonts w:ascii="Times New Roman" w:hAnsi="Times New Roman" w:cs="Times New Roman"/>
                <w:sz w:val="20"/>
                <w:szCs w:val="20"/>
                <w:shd w:val="clear" w:color="auto" w:fill="FFFFFF"/>
              </w:rPr>
              <w:t xml:space="preserve">uzvedību ar </w:t>
            </w:r>
            <w:r w:rsidRPr="008E2BE9">
              <w:rPr>
                <w:rFonts w:ascii="Times New Roman" w:hAnsi="Times New Roman" w:cs="Times New Roman"/>
                <w:sz w:val="20"/>
                <w:szCs w:val="20"/>
                <w:shd w:val="clear" w:color="auto" w:fill="FFFFFF"/>
              </w:rPr>
              <w:t>iestādes vajadzībām, prioritātēm un mērķiem</w:t>
            </w:r>
          </w:p>
        </w:tc>
        <w:tc>
          <w:tcPr>
            <w:tcW w:w="931" w:type="pct"/>
            <w:gridSpan w:val="3"/>
            <w:tcBorders>
              <w:top w:val="outset" w:sz="6" w:space="0" w:color="414142"/>
              <w:left w:val="outset" w:sz="6" w:space="0" w:color="414142"/>
              <w:bottom w:val="outset" w:sz="6" w:space="0" w:color="414142"/>
              <w:right w:val="outset" w:sz="6" w:space="0" w:color="414142"/>
            </w:tcBorders>
          </w:tcPr>
          <w:p w14:paraId="59F34F6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66397F0D"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46CBF9C0"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267AD0" w14:paraId="26718B91" w14:textId="77777777" w:rsidTr="001D635A">
        <w:trPr>
          <w:jc w:val="center"/>
        </w:trPr>
        <w:tc>
          <w:tcPr>
            <w:tcW w:w="1181" w:type="pct"/>
            <w:tcBorders>
              <w:top w:val="outset" w:sz="6" w:space="0" w:color="414142"/>
              <w:left w:val="outset" w:sz="6" w:space="0" w:color="414142"/>
              <w:bottom w:val="outset" w:sz="6" w:space="0" w:color="414142"/>
              <w:right w:val="outset" w:sz="6" w:space="0" w:color="414142"/>
            </w:tcBorders>
          </w:tcPr>
          <w:p w14:paraId="342452B2" w14:textId="77777777" w:rsidR="007D1A5E" w:rsidRDefault="007D1A5E" w:rsidP="000E373D">
            <w:pPr>
              <w:spacing w:after="0" w:line="240" w:lineRule="auto"/>
              <w:jc w:val="center"/>
              <w:rPr>
                <w:rFonts w:ascii="Times New Roman" w:hAnsi="Times New Roman" w:cs="Times New Roman"/>
                <w:bCs/>
                <w:sz w:val="16"/>
                <w:szCs w:val="20"/>
                <w:shd w:val="clear" w:color="auto" w:fill="FFFFFF"/>
              </w:rPr>
            </w:pPr>
            <w:r w:rsidRPr="00267AD0">
              <w:rPr>
                <w:rFonts w:ascii="Times New Roman" w:hAnsi="Times New Roman" w:cs="Times New Roman"/>
                <w:bCs/>
                <w:sz w:val="16"/>
                <w:szCs w:val="20"/>
                <w:shd w:val="clear" w:color="auto" w:fill="FFFFFF"/>
              </w:rPr>
              <w:t>1 Izvērtē attiecībā uz atbalsta funkciju veicējiem</w:t>
            </w:r>
          </w:p>
          <w:p w14:paraId="70854603" w14:textId="77777777" w:rsidR="007D1A5E" w:rsidRDefault="007D1A5E" w:rsidP="000E373D">
            <w:pPr>
              <w:spacing w:after="0" w:line="240" w:lineRule="auto"/>
              <w:jc w:val="center"/>
              <w:rPr>
                <w:rFonts w:ascii="Times New Roman" w:hAnsi="Times New Roman" w:cs="Times New Roman"/>
                <w:bCs/>
                <w:sz w:val="16"/>
                <w:szCs w:val="20"/>
                <w:shd w:val="clear" w:color="auto" w:fill="FFFFFF"/>
              </w:rPr>
            </w:pPr>
            <w:r w:rsidRPr="00267AD0">
              <w:rPr>
                <w:rFonts w:ascii="Times New Roman" w:hAnsi="Times New Roman" w:cs="Times New Roman"/>
                <w:bCs/>
                <w:sz w:val="16"/>
                <w:szCs w:val="20"/>
                <w:shd w:val="clear" w:color="auto" w:fill="FFFFFF"/>
              </w:rPr>
              <w:t>2 Izvērtē attiecībā uz fiziskā un kvalificētā darba veicējiem</w:t>
            </w:r>
          </w:p>
          <w:p w14:paraId="43DBC8A4" w14:textId="77777777" w:rsidR="007D1A5E" w:rsidRPr="00267AD0" w:rsidRDefault="007D1A5E" w:rsidP="000E373D">
            <w:pPr>
              <w:spacing w:after="0" w:line="240" w:lineRule="auto"/>
              <w:jc w:val="center"/>
              <w:rPr>
                <w:rFonts w:ascii="Times New Roman" w:hAnsi="Times New Roman" w:cs="Times New Roman"/>
                <w:bCs/>
                <w:sz w:val="16"/>
                <w:szCs w:val="20"/>
                <w:shd w:val="clear" w:color="auto" w:fill="FFFFFF"/>
              </w:rPr>
            </w:pPr>
            <w:r w:rsidRPr="00267AD0">
              <w:rPr>
                <w:rFonts w:ascii="Times New Roman" w:hAnsi="Times New Roman" w:cs="Times New Roman"/>
                <w:bCs/>
                <w:sz w:val="16"/>
                <w:szCs w:val="20"/>
                <w:shd w:val="clear" w:color="auto" w:fill="FFFFFF"/>
              </w:rPr>
              <w:t>3 Izvērtē attiecībā uz struktūrvienību vadītājiem un viņu vietniekiem</w:t>
            </w:r>
          </w:p>
          <w:p w14:paraId="61AD169D" w14:textId="77777777" w:rsidR="007D1A5E" w:rsidRPr="00267AD0" w:rsidRDefault="007D1A5E" w:rsidP="000E373D">
            <w:pPr>
              <w:spacing w:after="0" w:line="240" w:lineRule="auto"/>
              <w:jc w:val="center"/>
              <w:rPr>
                <w:rFonts w:ascii="Times New Roman" w:hAnsi="Times New Roman" w:cs="Times New Roman"/>
                <w:b/>
                <w:bCs/>
                <w:sz w:val="16"/>
                <w:szCs w:val="20"/>
                <w:shd w:val="clear" w:color="auto" w:fill="FFFFFF"/>
              </w:rPr>
            </w:pPr>
            <w:r w:rsidRPr="00267AD0">
              <w:rPr>
                <w:rFonts w:ascii="Times New Roman" w:hAnsi="Times New Roman" w:cs="Times New Roman"/>
                <w:bCs/>
                <w:sz w:val="16"/>
                <w:szCs w:val="20"/>
                <w:shd w:val="clear" w:color="auto" w:fill="FFFFFF"/>
              </w:rPr>
              <w:t>4 Izvērtē attiecībā uz iestāžu vadītājiem un viņu vietniekiem</w:t>
            </w:r>
          </w:p>
        </w:tc>
        <w:tc>
          <w:tcPr>
            <w:tcW w:w="1277" w:type="pct"/>
            <w:gridSpan w:val="6"/>
            <w:tcBorders>
              <w:top w:val="outset" w:sz="6" w:space="0" w:color="414142"/>
              <w:left w:val="outset" w:sz="6" w:space="0" w:color="414142"/>
              <w:bottom w:val="outset" w:sz="6" w:space="0" w:color="414142"/>
              <w:right w:val="outset" w:sz="6" w:space="0" w:color="414142"/>
            </w:tcBorders>
          </w:tcPr>
          <w:p w14:paraId="48497979" w14:textId="77777777" w:rsidR="007D1A5E" w:rsidRPr="00267AD0" w:rsidRDefault="007D1A5E" w:rsidP="000E373D">
            <w:pPr>
              <w:spacing w:after="0" w:line="240" w:lineRule="auto"/>
              <w:jc w:val="center"/>
              <w:rPr>
                <w:rFonts w:ascii="Times New Roman" w:hAnsi="Times New Roman" w:cs="Times New Roman"/>
                <w:sz w:val="16"/>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tcPr>
          <w:p w14:paraId="45C5FB23" w14:textId="77777777" w:rsidR="007D1A5E" w:rsidRPr="00267AD0" w:rsidRDefault="007D1A5E" w:rsidP="000E373D">
            <w:pPr>
              <w:spacing w:after="0" w:line="240" w:lineRule="auto"/>
              <w:jc w:val="center"/>
              <w:rPr>
                <w:rFonts w:ascii="Times New Roman" w:eastAsia="Times New Roman" w:hAnsi="Times New Roman" w:cs="Times New Roman"/>
                <w:sz w:val="16"/>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74041EF" w14:textId="77777777" w:rsidR="007D1A5E" w:rsidRPr="00267AD0" w:rsidRDefault="007D1A5E" w:rsidP="000E373D">
            <w:pPr>
              <w:spacing w:after="0" w:line="240" w:lineRule="auto"/>
              <w:jc w:val="center"/>
              <w:rPr>
                <w:rFonts w:ascii="Times New Roman" w:eastAsia="Times New Roman" w:hAnsi="Times New Roman" w:cs="Times New Roman"/>
                <w:sz w:val="16"/>
                <w:szCs w:val="20"/>
                <w:lang w:eastAsia="lv-LV"/>
              </w:rPr>
            </w:pPr>
          </w:p>
        </w:tc>
        <w:tc>
          <w:tcPr>
            <w:tcW w:w="676" w:type="pct"/>
            <w:tcBorders>
              <w:top w:val="outset" w:sz="6" w:space="0" w:color="414142"/>
              <w:left w:val="outset" w:sz="6" w:space="0" w:color="414142"/>
              <w:bottom w:val="outset" w:sz="6" w:space="0" w:color="414142"/>
              <w:right w:val="outset" w:sz="6" w:space="0" w:color="414142"/>
            </w:tcBorders>
          </w:tcPr>
          <w:p w14:paraId="572E4DF5" w14:textId="77777777" w:rsidR="007D1A5E" w:rsidRPr="00267AD0" w:rsidRDefault="007D1A5E" w:rsidP="000E373D">
            <w:pPr>
              <w:spacing w:after="0" w:line="240" w:lineRule="auto"/>
              <w:jc w:val="center"/>
              <w:rPr>
                <w:rFonts w:ascii="Times New Roman" w:eastAsia="Times New Roman" w:hAnsi="Times New Roman" w:cs="Times New Roman"/>
                <w:sz w:val="16"/>
                <w:szCs w:val="20"/>
                <w:lang w:eastAsia="lv-LV"/>
              </w:rPr>
            </w:pPr>
          </w:p>
        </w:tc>
      </w:tr>
      <w:tr w:rsidR="001D635A" w:rsidRPr="00E0384A" w14:paraId="52F8E17B"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hideMark/>
          </w:tcPr>
          <w:p w14:paraId="6D04122A"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IV</w:t>
            </w:r>
            <w:r w:rsidRPr="00E0384A">
              <w:rPr>
                <w:rFonts w:ascii="Times New Roman" w:eastAsia="Times New Roman" w:hAnsi="Times New Roman" w:cs="Times New Roman"/>
                <w:b/>
                <w:bCs/>
                <w:sz w:val="20"/>
                <w:szCs w:val="20"/>
                <w:bdr w:val="none" w:sz="0" w:space="0" w:color="auto" w:frame="1"/>
                <w:lang w:eastAsia="lv-LV"/>
              </w:rPr>
              <w:t xml:space="preserve"> Kopsavilkums</w:t>
            </w:r>
          </w:p>
        </w:tc>
        <w:tc>
          <w:tcPr>
            <w:tcW w:w="3552" w:type="pct"/>
            <w:gridSpan w:val="12"/>
            <w:tcBorders>
              <w:top w:val="outset" w:sz="6" w:space="0" w:color="414142"/>
              <w:left w:val="outset" w:sz="6" w:space="0" w:color="414142"/>
              <w:bottom w:val="outset" w:sz="6" w:space="0" w:color="414142"/>
              <w:right w:val="outset" w:sz="6" w:space="0" w:color="414142"/>
            </w:tcBorders>
            <w:hideMark/>
          </w:tcPr>
          <w:p w14:paraId="5039C2F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r>
      <w:tr w:rsidR="001D635A" w:rsidRPr="00E0384A" w14:paraId="78FE41E4"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0EF1988"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Amata pi</w:t>
            </w:r>
            <w:r>
              <w:rPr>
                <w:rFonts w:ascii="Times New Roman" w:eastAsia="Times New Roman" w:hAnsi="Times New Roman" w:cs="Times New Roman"/>
                <w:sz w:val="20"/>
                <w:szCs w:val="20"/>
                <w:bdr w:val="none" w:sz="0" w:space="0" w:color="auto" w:frame="1"/>
                <w:lang w:eastAsia="lv-LV"/>
              </w:rPr>
              <w:t>enākumu izpildes vērtējums (I</w:t>
            </w:r>
            <w:r w:rsidRPr="00E0384A">
              <w:rPr>
                <w:rFonts w:ascii="Times New Roman" w:eastAsia="Times New Roman" w:hAnsi="Times New Roman" w:cs="Times New Roman"/>
                <w:sz w:val="20"/>
                <w:szCs w:val="20"/>
                <w:bdr w:val="none" w:sz="0" w:space="0" w:color="auto" w:frame="1"/>
                <w:lang w:eastAsia="lv-LV"/>
              </w:rPr>
              <w:t>)</w:t>
            </w:r>
          </w:p>
        </w:tc>
        <w:tc>
          <w:tcPr>
            <w:tcW w:w="3552" w:type="pct"/>
            <w:gridSpan w:val="12"/>
            <w:tcBorders>
              <w:top w:val="outset" w:sz="6" w:space="0" w:color="414142"/>
              <w:left w:val="outset" w:sz="6" w:space="0" w:color="414142"/>
              <w:bottom w:val="outset" w:sz="6" w:space="0" w:color="414142"/>
              <w:right w:val="outset" w:sz="6" w:space="0" w:color="414142"/>
            </w:tcBorders>
            <w:hideMark/>
          </w:tcPr>
          <w:p w14:paraId="5FB334D2"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7C7121F2"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shd w:val="clear" w:color="auto" w:fill="D9D9D9"/>
          </w:tcPr>
          <w:p w14:paraId="4D32AD5B"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982C93">
              <w:rPr>
                <w:rFonts w:ascii="Times New Roman" w:eastAsia="Times New Roman" w:hAnsi="Times New Roman" w:cs="Times New Roman"/>
                <w:sz w:val="20"/>
                <w:szCs w:val="20"/>
                <w:bdr w:val="none" w:sz="0" w:space="0" w:color="auto" w:frame="1"/>
                <w:lang w:eastAsia="lv-LV"/>
              </w:rPr>
              <w:t>Profesionālās kvalifikācijas vērtējums</w:t>
            </w:r>
            <w:r>
              <w:rPr>
                <w:rFonts w:ascii="Times New Roman" w:eastAsia="Times New Roman" w:hAnsi="Times New Roman" w:cs="Times New Roman"/>
                <w:sz w:val="20"/>
                <w:szCs w:val="20"/>
                <w:bdr w:val="none" w:sz="0" w:space="0" w:color="auto" w:frame="1"/>
                <w:lang w:eastAsia="lv-LV"/>
              </w:rPr>
              <w:t xml:space="preserve"> (III)</w:t>
            </w:r>
          </w:p>
        </w:tc>
        <w:tc>
          <w:tcPr>
            <w:tcW w:w="3552" w:type="pct"/>
            <w:gridSpan w:val="12"/>
            <w:tcBorders>
              <w:top w:val="outset" w:sz="6" w:space="0" w:color="414142"/>
              <w:left w:val="outset" w:sz="6" w:space="0" w:color="414142"/>
              <w:bottom w:val="outset" w:sz="6" w:space="0" w:color="414142"/>
              <w:right w:val="outset" w:sz="6" w:space="0" w:color="414142"/>
            </w:tcBorders>
          </w:tcPr>
          <w:p w14:paraId="2C315AB2"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1D635A" w:rsidRPr="00E0384A" w14:paraId="7623B0F4"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B304577"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lastRenderedPageBreak/>
              <w:t>Kompetenču vērtējums (III</w:t>
            </w:r>
            <w:r w:rsidRPr="00E0384A">
              <w:rPr>
                <w:rFonts w:ascii="Times New Roman" w:eastAsia="Times New Roman" w:hAnsi="Times New Roman" w:cs="Times New Roman"/>
                <w:sz w:val="20"/>
                <w:szCs w:val="20"/>
                <w:bdr w:val="none" w:sz="0" w:space="0" w:color="auto" w:frame="1"/>
                <w:lang w:eastAsia="lv-LV"/>
              </w:rPr>
              <w:t>)</w:t>
            </w:r>
          </w:p>
        </w:tc>
        <w:tc>
          <w:tcPr>
            <w:tcW w:w="3552" w:type="pct"/>
            <w:gridSpan w:val="12"/>
            <w:tcBorders>
              <w:top w:val="outset" w:sz="6" w:space="0" w:color="414142"/>
              <w:left w:val="outset" w:sz="6" w:space="0" w:color="414142"/>
              <w:bottom w:val="outset" w:sz="6" w:space="0" w:color="414142"/>
              <w:right w:val="outset" w:sz="6" w:space="0" w:color="414142"/>
            </w:tcBorders>
            <w:hideMark/>
          </w:tcPr>
          <w:p w14:paraId="25E5A625"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1D635A" w:rsidRPr="00E0384A" w14:paraId="5E67F9EE"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shd w:val="clear" w:color="auto" w:fill="D9D9D9"/>
          </w:tcPr>
          <w:p w14:paraId="524886D6" w14:textId="77777777" w:rsidR="007D1A5E" w:rsidRPr="001D635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1D635A">
              <w:rPr>
                <w:rFonts w:ascii="Times New Roman" w:eastAsia="Times New Roman" w:hAnsi="Times New Roman" w:cs="Times New Roman"/>
                <w:sz w:val="20"/>
                <w:szCs w:val="20"/>
                <w:bdr w:val="none" w:sz="0" w:space="0" w:color="auto" w:frame="1"/>
                <w:lang w:eastAsia="lv-LV"/>
              </w:rPr>
              <w:t xml:space="preserve">Vērtēšanas periodā izteiktie disciplinārsodi </w:t>
            </w:r>
          </w:p>
          <w:p w14:paraId="4369A5DF" w14:textId="507F4963" w:rsidR="007D1A5E" w:rsidRPr="001D635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1D635A">
              <w:rPr>
                <w:rFonts w:ascii="Times New Roman" w:eastAsia="Times New Roman" w:hAnsi="Times New Roman" w:cs="Times New Roman"/>
                <w:sz w:val="20"/>
                <w:szCs w:val="20"/>
                <w:bdr w:val="none" w:sz="0" w:space="0" w:color="auto" w:frame="1"/>
                <w:lang w:eastAsia="lv-LV"/>
              </w:rPr>
              <w:t xml:space="preserve">(mīnuss </w:t>
            </w:r>
            <w:r w:rsidR="001D635A" w:rsidRPr="001D635A">
              <w:rPr>
                <w:rFonts w:ascii="Times New Roman" w:eastAsia="Times New Roman" w:hAnsi="Times New Roman" w:cs="Times New Roman"/>
                <w:sz w:val="20"/>
                <w:szCs w:val="20"/>
                <w:bdr w:val="none" w:sz="0" w:space="0" w:color="auto" w:frame="1"/>
                <w:lang w:eastAsia="lv-LV"/>
              </w:rPr>
              <w:t>0,</w:t>
            </w:r>
            <w:r w:rsidRPr="001D635A">
              <w:rPr>
                <w:rFonts w:ascii="Times New Roman" w:eastAsia="Times New Roman" w:hAnsi="Times New Roman" w:cs="Times New Roman"/>
                <w:sz w:val="20"/>
                <w:szCs w:val="20"/>
                <w:bdr w:val="none" w:sz="0" w:space="0" w:color="auto" w:frame="1"/>
                <w:lang w:eastAsia="lv-LV"/>
              </w:rPr>
              <w:t>5 punkti par katru)</w:t>
            </w:r>
          </w:p>
        </w:tc>
        <w:tc>
          <w:tcPr>
            <w:tcW w:w="3552" w:type="pct"/>
            <w:gridSpan w:val="12"/>
            <w:tcBorders>
              <w:top w:val="outset" w:sz="6" w:space="0" w:color="414142"/>
              <w:left w:val="outset" w:sz="6" w:space="0" w:color="414142"/>
              <w:bottom w:val="outset" w:sz="6" w:space="0" w:color="414142"/>
              <w:right w:val="outset" w:sz="6" w:space="0" w:color="414142"/>
            </w:tcBorders>
          </w:tcPr>
          <w:p w14:paraId="470D2597"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1D635A" w:rsidRPr="00E0384A" w14:paraId="6CB16C9A"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5EC04C3"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b/>
                <w:bCs/>
                <w:sz w:val="20"/>
                <w:szCs w:val="20"/>
                <w:bdr w:val="none" w:sz="0" w:space="0" w:color="auto" w:frame="1"/>
                <w:lang w:eastAsia="lv-LV"/>
              </w:rPr>
              <w:t>Kopējais vērtējums</w:t>
            </w:r>
          </w:p>
        </w:tc>
        <w:tc>
          <w:tcPr>
            <w:tcW w:w="3552" w:type="pct"/>
            <w:gridSpan w:val="12"/>
            <w:tcBorders>
              <w:top w:val="outset" w:sz="6" w:space="0" w:color="414142"/>
              <w:left w:val="outset" w:sz="6" w:space="0" w:color="414142"/>
              <w:bottom w:val="outset" w:sz="6" w:space="0" w:color="414142"/>
              <w:right w:val="outset" w:sz="6" w:space="0" w:color="414142"/>
            </w:tcBorders>
            <w:hideMark/>
          </w:tcPr>
          <w:p w14:paraId="5A7F9CDB"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35898918" w14:textId="77777777" w:rsidTr="000E373D">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DA03120" w14:textId="77777777" w:rsidR="007D1A5E" w:rsidRPr="00E0384A" w:rsidRDefault="007D1A5E" w:rsidP="000E373D">
            <w:pPr>
              <w:spacing w:after="0" w:line="240" w:lineRule="auto"/>
              <w:jc w:val="center"/>
              <w:rPr>
                <w:rFonts w:ascii="Times New Roman" w:hAnsi="Times New Roman" w:cs="Times New Roman"/>
                <w:b/>
                <w:iCs/>
                <w:sz w:val="20"/>
              </w:rPr>
            </w:pPr>
            <w:r w:rsidRPr="00E0384A">
              <w:rPr>
                <w:rFonts w:ascii="Times New Roman" w:hAnsi="Times New Roman" w:cs="Times New Roman"/>
                <w:b/>
                <w:sz w:val="20"/>
              </w:rPr>
              <w:t xml:space="preserve">Kopējam vērtējumam </w:t>
            </w:r>
            <w:r w:rsidRPr="00E0384A">
              <w:rPr>
                <w:rFonts w:ascii="Times New Roman" w:hAnsi="Times New Roman" w:cs="Times New Roman"/>
                <w:b/>
                <w:iCs/>
                <w:sz w:val="20"/>
              </w:rPr>
              <w:t xml:space="preserve">atbilstošā </w:t>
            </w:r>
            <w:r>
              <w:rPr>
                <w:rFonts w:ascii="Times New Roman" w:hAnsi="Times New Roman" w:cs="Times New Roman"/>
                <w:b/>
                <w:iCs/>
                <w:sz w:val="20"/>
              </w:rPr>
              <w:t xml:space="preserve">novērtējuma </w:t>
            </w:r>
            <w:r w:rsidRPr="00E0384A">
              <w:rPr>
                <w:rFonts w:ascii="Times New Roman" w:hAnsi="Times New Roman" w:cs="Times New Roman"/>
                <w:b/>
                <w:iCs/>
                <w:sz w:val="20"/>
              </w:rPr>
              <w:t>pakāpe</w:t>
            </w:r>
          </w:p>
        </w:tc>
      </w:tr>
      <w:tr w:rsidR="001D635A" w:rsidRPr="00E0384A" w14:paraId="584D47D8" w14:textId="77777777" w:rsidTr="001D635A">
        <w:trPr>
          <w:jc w:val="center"/>
        </w:trPr>
        <w:tc>
          <w:tcPr>
            <w:tcW w:w="1679"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E2F2A8A" w14:textId="77777777" w:rsidR="001D635A" w:rsidRPr="001D635A" w:rsidRDefault="001D635A"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A (12,0-15,0 punkti)</w:t>
            </w:r>
          </w:p>
        </w:tc>
        <w:tc>
          <w:tcPr>
            <w:tcW w:w="1662"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27FC63A" w14:textId="77777777" w:rsidR="001D635A" w:rsidRPr="001D635A" w:rsidRDefault="001D635A"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B (7,0-11,9 punkti)</w:t>
            </w:r>
          </w:p>
        </w:tc>
        <w:tc>
          <w:tcPr>
            <w:tcW w:w="1659"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AE46D98" w14:textId="77777777" w:rsidR="001D635A" w:rsidRPr="001D635A" w:rsidRDefault="001D635A"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C (12,0-15,0 punkti)</w:t>
            </w:r>
          </w:p>
        </w:tc>
      </w:tr>
      <w:tr w:rsidR="007D1A5E" w:rsidRPr="0079415C" w14:paraId="59F3EE6C"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50D0164A"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w:t>
            </w:r>
            <w:r w:rsidRPr="00E0384A">
              <w:rPr>
                <w:rFonts w:ascii="Times New Roman" w:eastAsia="Times New Roman" w:hAnsi="Times New Roman" w:cs="Times New Roman"/>
                <w:b/>
                <w:bCs/>
                <w:sz w:val="20"/>
                <w:szCs w:val="20"/>
                <w:bdr w:val="none" w:sz="0" w:space="0" w:color="auto" w:frame="1"/>
                <w:lang w:eastAsia="lv-LV"/>
              </w:rPr>
              <w:t xml:space="preserve"> Mācību un attīstības vajadzības</w:t>
            </w:r>
            <w:r>
              <w:rPr>
                <w:rFonts w:ascii="Times New Roman" w:eastAsia="Times New Roman" w:hAnsi="Times New Roman" w:cs="Times New Roman"/>
                <w:b/>
                <w:bCs/>
                <w:sz w:val="20"/>
                <w:szCs w:val="20"/>
                <w:bdr w:val="none" w:sz="0" w:space="0" w:color="auto" w:frame="1"/>
                <w:lang w:eastAsia="lv-LV"/>
              </w:rPr>
              <w:t xml:space="preserve"> (u</w:t>
            </w:r>
            <w:r w:rsidRPr="00080F00">
              <w:rPr>
                <w:rFonts w:ascii="Times New Roman" w:eastAsia="Times New Roman" w:hAnsi="Times New Roman" w:cs="Times New Roman"/>
                <w:b/>
                <w:bCs/>
                <w:sz w:val="20"/>
                <w:szCs w:val="20"/>
                <w:bdr w:val="none" w:sz="0" w:space="0" w:color="auto" w:frame="1"/>
                <w:lang w:eastAsia="lv-LV"/>
              </w:rPr>
              <w:t>zskaitiet mācību vajadzības nākamajam periodam</w:t>
            </w:r>
            <w:r>
              <w:rPr>
                <w:rFonts w:ascii="Times New Roman" w:eastAsia="Times New Roman" w:hAnsi="Times New Roman" w:cs="Times New Roman"/>
                <w:b/>
                <w:bCs/>
                <w:sz w:val="20"/>
                <w:szCs w:val="20"/>
                <w:bdr w:val="none" w:sz="0" w:space="0" w:color="auto" w:frame="1"/>
                <w:lang w:eastAsia="lv-LV"/>
              </w:rPr>
              <w:t>)</w:t>
            </w:r>
          </w:p>
        </w:tc>
      </w:tr>
      <w:tr w:rsidR="007D1A5E" w:rsidRPr="00E0384A" w14:paraId="0BBB2C7B" w14:textId="77777777" w:rsidTr="001D635A">
        <w:trPr>
          <w:jc w:val="center"/>
        </w:trPr>
        <w:tc>
          <w:tcPr>
            <w:tcW w:w="2458"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E0E8165"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Nodarbinātā komentārs</w:t>
            </w:r>
          </w:p>
        </w:tc>
        <w:tc>
          <w:tcPr>
            <w:tcW w:w="2542"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D86E992"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r>
      <w:tr w:rsidR="007D1A5E" w:rsidRPr="00E0384A" w14:paraId="1E23AA7D" w14:textId="77777777" w:rsidTr="001D635A">
        <w:trPr>
          <w:jc w:val="center"/>
        </w:trPr>
        <w:tc>
          <w:tcPr>
            <w:tcW w:w="2458" w:type="pct"/>
            <w:gridSpan w:val="7"/>
            <w:tcBorders>
              <w:top w:val="outset" w:sz="6" w:space="0" w:color="414142"/>
              <w:left w:val="outset" w:sz="6" w:space="0" w:color="414142"/>
              <w:bottom w:val="outset" w:sz="6" w:space="0" w:color="414142"/>
              <w:right w:val="outset" w:sz="6" w:space="0" w:color="414142"/>
            </w:tcBorders>
            <w:hideMark/>
          </w:tcPr>
          <w:p w14:paraId="26A62521"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4EEB308A"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2FB1F7E6"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2542" w:type="pct"/>
            <w:gridSpan w:val="7"/>
            <w:tcBorders>
              <w:top w:val="outset" w:sz="6" w:space="0" w:color="414142"/>
              <w:left w:val="outset" w:sz="6" w:space="0" w:color="414142"/>
              <w:bottom w:val="outset" w:sz="6" w:space="0" w:color="414142"/>
              <w:right w:val="outset" w:sz="6" w:space="0" w:color="414142"/>
            </w:tcBorders>
            <w:hideMark/>
          </w:tcPr>
          <w:p w14:paraId="597FFD42"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r>
      <w:tr w:rsidR="007D1A5E" w:rsidRPr="0079415C" w14:paraId="7864189C"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59504B42"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VI</w:t>
            </w:r>
            <w:r w:rsidRPr="00E0384A">
              <w:rPr>
                <w:rFonts w:ascii="Times New Roman" w:eastAsia="Times New Roman" w:hAnsi="Times New Roman" w:cs="Times New Roman"/>
                <w:b/>
                <w:bCs/>
                <w:sz w:val="20"/>
                <w:szCs w:val="20"/>
                <w:bdr w:val="none" w:sz="0" w:space="0" w:color="auto" w:frame="1"/>
                <w:lang w:eastAsia="lv-LV"/>
              </w:rPr>
              <w:t xml:space="preserve"> Profesionālās izaugsmes plāns</w:t>
            </w:r>
          </w:p>
        </w:tc>
      </w:tr>
      <w:tr w:rsidR="001D635A" w:rsidRPr="00E0384A" w14:paraId="48AC541D"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hideMark/>
          </w:tcPr>
          <w:p w14:paraId="33111F9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2002"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32F6CF7C"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Nodarbinātā komentārs</w:t>
            </w:r>
            <w:r w:rsidRPr="0079415C">
              <w:rPr>
                <w:rFonts w:ascii="Times New Roman" w:eastAsia="Times New Roman" w:hAnsi="Times New Roman" w:cs="Times New Roman"/>
                <w:sz w:val="20"/>
                <w:szCs w:val="20"/>
                <w:bdr w:val="none" w:sz="0" w:space="0" w:color="auto" w:frame="1"/>
                <w:lang w:eastAsia="lv-LV"/>
              </w:rPr>
              <w:br/>
            </w:r>
          </w:p>
        </w:tc>
        <w:tc>
          <w:tcPr>
            <w:tcW w:w="15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41828EC8"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r w:rsidRPr="0079415C">
              <w:rPr>
                <w:rFonts w:ascii="Times New Roman" w:eastAsia="Times New Roman" w:hAnsi="Times New Roman" w:cs="Times New Roman"/>
                <w:sz w:val="20"/>
                <w:szCs w:val="20"/>
                <w:bdr w:val="none" w:sz="0" w:space="0" w:color="auto" w:frame="1"/>
                <w:lang w:eastAsia="lv-LV"/>
              </w:rPr>
              <w:br/>
            </w:r>
          </w:p>
        </w:tc>
      </w:tr>
      <w:tr w:rsidR="001D635A" w:rsidRPr="00E0384A" w14:paraId="7F9BE303"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623C4F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Kādu Jūs redzat savu nākotni</w:t>
            </w:r>
            <w:r w:rsidRPr="0079415C">
              <w:rPr>
                <w:rFonts w:ascii="Times New Roman" w:eastAsia="Times New Roman" w:hAnsi="Times New Roman" w:cs="Times New Roman"/>
                <w:sz w:val="20"/>
                <w:szCs w:val="20"/>
                <w:bdr w:val="none" w:sz="0" w:space="0" w:color="auto" w:frame="1"/>
                <w:lang w:eastAsia="lv-LV"/>
              </w:rPr>
              <w:br/>
            </w:r>
            <w:r>
              <w:rPr>
                <w:rFonts w:ascii="Times New Roman" w:eastAsia="Times New Roman" w:hAnsi="Times New Roman" w:cs="Times New Roman"/>
                <w:sz w:val="20"/>
                <w:szCs w:val="20"/>
                <w:bdr w:val="none" w:sz="0" w:space="0" w:color="auto" w:frame="1"/>
                <w:lang w:eastAsia="lv-LV"/>
              </w:rPr>
              <w:t>pašvaldībā</w:t>
            </w:r>
            <w:r w:rsidRPr="00E0384A">
              <w:rPr>
                <w:rFonts w:ascii="Times New Roman" w:eastAsia="Times New Roman" w:hAnsi="Times New Roman" w:cs="Times New Roman"/>
                <w:sz w:val="20"/>
                <w:szCs w:val="20"/>
                <w:bdr w:val="none" w:sz="0" w:space="0" w:color="auto" w:frame="1"/>
                <w:lang w:eastAsia="lv-LV"/>
              </w:rPr>
              <w:t xml:space="preserve"> 1–2 gados?</w:t>
            </w:r>
          </w:p>
        </w:tc>
        <w:tc>
          <w:tcPr>
            <w:tcW w:w="2002" w:type="pct"/>
            <w:gridSpan w:val="9"/>
            <w:tcBorders>
              <w:top w:val="outset" w:sz="6" w:space="0" w:color="414142"/>
              <w:left w:val="outset" w:sz="6" w:space="0" w:color="414142"/>
              <w:bottom w:val="outset" w:sz="6" w:space="0" w:color="414142"/>
              <w:right w:val="outset" w:sz="6" w:space="0" w:color="414142"/>
            </w:tcBorders>
            <w:hideMark/>
          </w:tcPr>
          <w:p w14:paraId="7548D953"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1550" w:type="pct"/>
            <w:gridSpan w:val="3"/>
            <w:tcBorders>
              <w:top w:val="outset" w:sz="6" w:space="0" w:color="414142"/>
              <w:left w:val="outset" w:sz="6" w:space="0" w:color="414142"/>
              <w:bottom w:val="outset" w:sz="6" w:space="0" w:color="414142"/>
              <w:right w:val="outset" w:sz="6" w:space="0" w:color="414142"/>
            </w:tcBorders>
            <w:hideMark/>
          </w:tcPr>
          <w:p w14:paraId="06C646EF"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1D635A" w:rsidRPr="00E0384A" w14:paraId="49A34F11" w14:textId="77777777" w:rsidTr="001D635A">
        <w:trPr>
          <w:jc w:val="center"/>
        </w:trPr>
        <w:tc>
          <w:tcPr>
            <w:tcW w:w="1448"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A60E008"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Kādu Jūs redzat savu nākotni</w:t>
            </w:r>
            <w:r w:rsidRPr="0079415C">
              <w:rPr>
                <w:rFonts w:ascii="Times New Roman" w:eastAsia="Times New Roman" w:hAnsi="Times New Roman" w:cs="Times New Roman"/>
                <w:sz w:val="20"/>
                <w:szCs w:val="20"/>
                <w:bdr w:val="none" w:sz="0" w:space="0" w:color="auto" w:frame="1"/>
                <w:lang w:eastAsia="lv-LV"/>
              </w:rPr>
              <w:br/>
            </w:r>
            <w:r>
              <w:rPr>
                <w:rFonts w:ascii="Times New Roman" w:eastAsia="Times New Roman" w:hAnsi="Times New Roman" w:cs="Times New Roman"/>
                <w:sz w:val="20"/>
                <w:szCs w:val="20"/>
                <w:bdr w:val="none" w:sz="0" w:space="0" w:color="auto" w:frame="1"/>
                <w:lang w:eastAsia="lv-LV"/>
              </w:rPr>
              <w:t>pašvaldībā</w:t>
            </w:r>
            <w:r w:rsidRPr="00E0384A">
              <w:rPr>
                <w:rFonts w:ascii="Times New Roman" w:eastAsia="Times New Roman" w:hAnsi="Times New Roman" w:cs="Times New Roman"/>
                <w:sz w:val="20"/>
                <w:szCs w:val="20"/>
                <w:bdr w:val="none" w:sz="0" w:space="0" w:color="auto" w:frame="1"/>
                <w:lang w:eastAsia="lv-LV"/>
              </w:rPr>
              <w:t xml:space="preserve"> 3–5 gados?</w:t>
            </w:r>
          </w:p>
        </w:tc>
        <w:tc>
          <w:tcPr>
            <w:tcW w:w="2002" w:type="pct"/>
            <w:gridSpan w:val="9"/>
            <w:tcBorders>
              <w:top w:val="outset" w:sz="6" w:space="0" w:color="414142"/>
              <w:left w:val="outset" w:sz="6" w:space="0" w:color="414142"/>
              <w:bottom w:val="outset" w:sz="6" w:space="0" w:color="414142"/>
              <w:right w:val="outset" w:sz="6" w:space="0" w:color="414142"/>
            </w:tcBorders>
            <w:hideMark/>
          </w:tcPr>
          <w:p w14:paraId="117F42CA"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1550" w:type="pct"/>
            <w:gridSpan w:val="3"/>
            <w:tcBorders>
              <w:top w:val="outset" w:sz="6" w:space="0" w:color="414142"/>
              <w:left w:val="outset" w:sz="6" w:space="0" w:color="414142"/>
              <w:bottom w:val="outset" w:sz="6" w:space="0" w:color="414142"/>
              <w:right w:val="outset" w:sz="6" w:space="0" w:color="414142"/>
            </w:tcBorders>
            <w:hideMark/>
          </w:tcPr>
          <w:p w14:paraId="5A31F57B"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0DA5D0FF"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191D21C9"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VII</w:t>
            </w:r>
            <w:r w:rsidRPr="00080F00">
              <w:rPr>
                <w:rFonts w:ascii="Times New Roman" w:eastAsia="Times New Roman" w:hAnsi="Times New Roman" w:cs="Times New Roman"/>
                <w:b/>
                <w:bCs/>
                <w:sz w:val="20"/>
                <w:szCs w:val="20"/>
                <w:bdr w:val="none" w:sz="0" w:space="0" w:color="auto" w:frame="1"/>
                <w:lang w:eastAsia="lv-LV"/>
              </w:rPr>
              <w:t xml:space="preserve"> Iestādes vadītāja komentārs</w:t>
            </w:r>
          </w:p>
        </w:tc>
      </w:tr>
      <w:tr w:rsidR="007D1A5E" w:rsidRPr="00E0384A" w14:paraId="338D8BB5" w14:textId="77777777" w:rsidTr="000E373D">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2D4F8A39"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5F768066" w14:textId="77777777" w:rsidR="007D1A5E"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6028C522"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171FA1C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1D635A" w:rsidRPr="00E0384A" w14:paraId="4378CE0C" w14:textId="77777777" w:rsidTr="001D635A">
        <w:trPr>
          <w:jc w:val="center"/>
        </w:trPr>
        <w:tc>
          <w:tcPr>
            <w:tcW w:w="1679"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58357EBC"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Nodarbinātais</w:t>
            </w:r>
          </w:p>
          <w:p w14:paraId="174BE64A"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55CE5F40"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69290732"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6605E70C"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c>
          <w:tcPr>
            <w:tcW w:w="1662"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0B7DA80E"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Vadītājs </w:t>
            </w:r>
          </w:p>
          <w:p w14:paraId="6EA4DBC1"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458F5D92"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28057797"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74C9B59E"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c>
          <w:tcPr>
            <w:tcW w:w="1659"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79495F76"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Iestādes vadītājs</w:t>
            </w:r>
          </w:p>
          <w:p w14:paraId="0EE035D2"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4A7D67D2"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4804B569"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77B059FA"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r>
    </w:tbl>
    <w:p w14:paraId="0C857083" w14:textId="77777777" w:rsidR="007D1A5E" w:rsidRDefault="007D1A5E" w:rsidP="007D1A5E">
      <w:pPr>
        <w:shd w:val="clear" w:color="auto" w:fill="FFFFFF"/>
        <w:spacing w:after="0" w:line="240" w:lineRule="auto"/>
        <w:jc w:val="right"/>
        <w:rPr>
          <w:rFonts w:ascii="Times New Roman" w:eastAsia="Times New Roman" w:hAnsi="Times New Roman" w:cs="Times New Roman"/>
          <w:sz w:val="24"/>
          <w:szCs w:val="24"/>
          <w:lang w:eastAsia="lv-LV"/>
        </w:rPr>
      </w:pPr>
    </w:p>
    <w:p w14:paraId="0C53003E" w14:textId="763A165F" w:rsidR="007D1A5E" w:rsidRDefault="007D1A5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1D58A10B" w14:textId="56EC513D" w:rsidR="007D1A5E" w:rsidRPr="00E25457" w:rsidRDefault="00E30024" w:rsidP="007D1A5E">
      <w:pPr>
        <w:shd w:val="clear" w:color="auto" w:fill="FFFFFF"/>
        <w:spacing w:after="0" w:line="240" w:lineRule="auto"/>
        <w:jc w:val="right"/>
        <w:rPr>
          <w:i/>
        </w:rPr>
      </w:pPr>
      <w:r w:rsidRPr="00E25457">
        <w:rPr>
          <w:rFonts w:ascii="Times New Roman" w:eastAsia="Times New Roman" w:hAnsi="Times New Roman" w:cs="Times New Roman"/>
          <w:i/>
          <w:sz w:val="24"/>
          <w:szCs w:val="24"/>
          <w:lang w:eastAsia="lv-LV"/>
        </w:rPr>
        <w:lastRenderedPageBreak/>
        <w:t>3</w:t>
      </w:r>
      <w:r w:rsidR="007D1A5E" w:rsidRPr="00E25457">
        <w:rPr>
          <w:rFonts w:ascii="Times New Roman" w:eastAsia="Times New Roman" w:hAnsi="Times New Roman" w:cs="Times New Roman"/>
          <w:i/>
          <w:sz w:val="24"/>
          <w:szCs w:val="24"/>
          <w:lang w:eastAsia="lv-LV"/>
        </w:rPr>
        <w:t>.pielikums</w:t>
      </w:r>
      <w:r w:rsidR="007D1A5E" w:rsidRPr="00E25457">
        <w:rPr>
          <w:i/>
        </w:rPr>
        <w:t xml:space="preserve"> </w:t>
      </w:r>
    </w:p>
    <w:p w14:paraId="6C26DBA4" w14:textId="77777777" w:rsidR="007D1A5E" w:rsidRPr="00E25457" w:rsidRDefault="007D1A5E" w:rsidP="007D1A5E">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 xml:space="preserve">Madonas novada pašvaldības </w:t>
      </w:r>
    </w:p>
    <w:p w14:paraId="29C508B5" w14:textId="77777777" w:rsidR="007D1A5E" w:rsidRPr="00E25457" w:rsidRDefault="007D1A5E" w:rsidP="007D1A5E">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iestāžu darbinieku darba izpildes novērtēšanas noteikumiem</w:t>
      </w:r>
    </w:p>
    <w:p w14:paraId="06EBD16A" w14:textId="77777777" w:rsidR="007D1A5E" w:rsidRDefault="007D1A5E" w:rsidP="007D1A5E">
      <w:pPr>
        <w:shd w:val="clear" w:color="auto" w:fill="FFFFFF"/>
        <w:spacing w:after="0" w:line="240" w:lineRule="auto"/>
        <w:jc w:val="center"/>
        <w:rPr>
          <w:rFonts w:ascii="Times New Roman" w:eastAsia="Times New Roman" w:hAnsi="Times New Roman" w:cs="Times New Roman"/>
          <w:b/>
          <w:bCs/>
          <w:szCs w:val="27"/>
          <w:lang w:eastAsia="lv-LV"/>
        </w:rPr>
      </w:pPr>
      <w:r w:rsidRPr="00BD46BC">
        <w:rPr>
          <w:rFonts w:ascii="Times New Roman" w:eastAsia="Times New Roman" w:hAnsi="Times New Roman" w:cs="Times New Roman"/>
          <w:sz w:val="24"/>
          <w:szCs w:val="24"/>
          <w:lang w:eastAsia="lv-LV"/>
        </w:rPr>
        <w:br/>
      </w:r>
      <w:r w:rsidRPr="00A5655B">
        <w:rPr>
          <w:rFonts w:ascii="Times New Roman" w:eastAsia="Times New Roman" w:hAnsi="Times New Roman" w:cs="Times New Roman"/>
          <w:b/>
          <w:bCs/>
          <w:szCs w:val="27"/>
          <w:lang w:eastAsia="lv-LV"/>
        </w:rPr>
        <w:t>Darba izpildes novērtēšanas veidlapa</w:t>
      </w:r>
      <w:r>
        <w:rPr>
          <w:rFonts w:ascii="Times New Roman" w:eastAsia="Times New Roman" w:hAnsi="Times New Roman" w:cs="Times New Roman"/>
          <w:b/>
          <w:bCs/>
          <w:szCs w:val="27"/>
          <w:lang w:eastAsia="lv-LV"/>
        </w:rPr>
        <w:t xml:space="preserve"> </w:t>
      </w:r>
    </w:p>
    <w:p w14:paraId="1FCD71D4" w14:textId="42337238" w:rsidR="007D1A5E" w:rsidRPr="00A5655B" w:rsidRDefault="007D1A5E" w:rsidP="007D1A5E">
      <w:pPr>
        <w:shd w:val="clear" w:color="auto" w:fill="FFFFFF"/>
        <w:spacing w:after="0" w:line="240" w:lineRule="auto"/>
        <w:jc w:val="center"/>
        <w:rPr>
          <w:rFonts w:ascii="Times New Roman" w:eastAsia="Times New Roman" w:hAnsi="Times New Roman" w:cs="Times New Roman"/>
          <w:b/>
          <w:bCs/>
          <w:szCs w:val="27"/>
          <w:lang w:eastAsia="lv-LV"/>
        </w:rPr>
      </w:pPr>
      <w:r>
        <w:rPr>
          <w:rFonts w:ascii="Times New Roman" w:eastAsia="Times New Roman" w:hAnsi="Times New Roman" w:cs="Times New Roman"/>
          <w:b/>
          <w:bCs/>
          <w:szCs w:val="27"/>
          <w:lang w:eastAsia="lv-LV"/>
        </w:rPr>
        <w:t>(</w:t>
      </w:r>
      <w:r w:rsidR="00E30024">
        <w:rPr>
          <w:rFonts w:ascii="Times New Roman" w:eastAsia="Times New Roman" w:hAnsi="Times New Roman" w:cs="Times New Roman"/>
          <w:b/>
          <w:bCs/>
          <w:szCs w:val="27"/>
          <w:lang w:eastAsia="lv-LV"/>
        </w:rPr>
        <w:t>struktūrvienības vadītājam un viņa vietnieka</w:t>
      </w:r>
      <w:r w:rsidR="00E30024" w:rsidRPr="00E30024">
        <w:rPr>
          <w:rFonts w:ascii="Times New Roman" w:eastAsia="Times New Roman" w:hAnsi="Times New Roman" w:cs="Times New Roman"/>
          <w:b/>
          <w:bCs/>
          <w:szCs w:val="27"/>
          <w:lang w:eastAsia="lv-LV"/>
        </w:rPr>
        <w:t>m</w:t>
      </w:r>
      <w:r>
        <w:rPr>
          <w:rFonts w:ascii="Times New Roman" w:eastAsia="Times New Roman" w:hAnsi="Times New Roman" w:cs="Times New Roman"/>
          <w:b/>
          <w:bCs/>
          <w:szCs w:val="27"/>
          <w:lang w:eastAsia="lv-LV"/>
        </w:rPr>
        <w:t>)</w:t>
      </w:r>
    </w:p>
    <w:p w14:paraId="27948CD6" w14:textId="77777777" w:rsidR="007D1A5E" w:rsidRPr="00E0384A" w:rsidRDefault="007D1A5E" w:rsidP="007D1A5E">
      <w:pPr>
        <w:shd w:val="clear" w:color="auto" w:fill="FFFFFF"/>
        <w:spacing w:after="0" w:line="240" w:lineRule="auto"/>
        <w:jc w:val="center"/>
        <w:rPr>
          <w:rFonts w:ascii="Times New Roman" w:eastAsia="Times New Roman" w:hAnsi="Times New Roman" w:cs="Times New Roman"/>
          <w:b/>
          <w:bCs/>
          <w:sz w:val="24"/>
          <w:szCs w:val="27"/>
          <w:lang w:eastAsia="lv-LV"/>
        </w:rPr>
      </w:pPr>
    </w:p>
    <w:tbl>
      <w:tblPr>
        <w:tblW w:w="5048"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2160"/>
        <w:gridCol w:w="492"/>
        <w:gridCol w:w="309"/>
        <w:gridCol w:w="113"/>
        <w:gridCol w:w="591"/>
        <w:gridCol w:w="369"/>
        <w:gridCol w:w="464"/>
        <w:gridCol w:w="991"/>
        <w:gridCol w:w="623"/>
        <w:gridCol w:w="88"/>
        <w:gridCol w:w="112"/>
        <w:gridCol w:w="1007"/>
        <w:gridCol w:w="592"/>
        <w:gridCol w:w="1231"/>
      </w:tblGrid>
      <w:tr w:rsidR="003524F7" w:rsidRPr="00E0384A" w14:paraId="17513535" w14:textId="77777777" w:rsidTr="003524F7">
        <w:trPr>
          <w:jc w:val="center"/>
        </w:trPr>
        <w:tc>
          <w:tcPr>
            <w:tcW w:w="1619"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08EBB7C6" w14:textId="77777777" w:rsidR="007D1A5E" w:rsidRPr="00E0384A"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Iestāde</w:t>
            </w:r>
          </w:p>
          <w:p w14:paraId="55F5EC16" w14:textId="77777777" w:rsidR="007D1A5E" w:rsidRPr="0079415C"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566EFAE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Struktūrvienība</w:t>
            </w:r>
          </w:p>
          <w:p w14:paraId="7A9D6EB9"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548" w:type="pct"/>
            <w:gridSpan w:val="3"/>
            <w:tcBorders>
              <w:top w:val="outset" w:sz="6" w:space="0" w:color="414142"/>
              <w:left w:val="outset" w:sz="6" w:space="0" w:color="414142"/>
              <w:bottom w:val="outset" w:sz="6" w:space="0" w:color="414142"/>
              <w:right w:val="outset" w:sz="6" w:space="0" w:color="414142"/>
            </w:tcBorders>
            <w:shd w:val="clear" w:color="auto" w:fill="D9D9D9"/>
          </w:tcPr>
          <w:p w14:paraId="04ADAF7D"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Vadītājs</w:t>
            </w:r>
          </w:p>
          <w:p w14:paraId="163200B1"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3524F7" w:rsidRPr="00E0384A" w14:paraId="36249342" w14:textId="77777777" w:rsidTr="003524F7">
        <w:trPr>
          <w:jc w:val="center"/>
        </w:trPr>
        <w:tc>
          <w:tcPr>
            <w:tcW w:w="1619"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17300DB"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Nodarbinātais</w:t>
            </w:r>
          </w:p>
          <w:p w14:paraId="53F499CA"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69BCB81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Amats</w:t>
            </w:r>
          </w:p>
          <w:p w14:paraId="07F039A8"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548"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25E0A4F2"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r>
      <w:tr w:rsidR="003524F7" w:rsidRPr="00E0384A" w14:paraId="408F2D87" w14:textId="77777777" w:rsidTr="003524F7">
        <w:trPr>
          <w:jc w:val="center"/>
        </w:trPr>
        <w:tc>
          <w:tcPr>
            <w:tcW w:w="1619"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4321F6C"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Novērtēšanas periods</w:t>
            </w:r>
          </w:p>
          <w:p w14:paraId="01EC40EA"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832" w:type="pct"/>
            <w:gridSpan w:val="8"/>
            <w:tcBorders>
              <w:top w:val="outset" w:sz="6" w:space="0" w:color="414142"/>
              <w:left w:val="outset" w:sz="6" w:space="0" w:color="414142"/>
              <w:bottom w:val="outset" w:sz="6" w:space="0" w:color="414142"/>
              <w:right w:val="outset" w:sz="6" w:space="0" w:color="414142"/>
            </w:tcBorders>
            <w:shd w:val="clear" w:color="auto" w:fill="D9D9D9"/>
            <w:hideMark/>
          </w:tcPr>
          <w:p w14:paraId="5F82F9D8"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Iepriekšējā</w:t>
            </w:r>
            <w:r w:rsidRPr="00E0384A">
              <w:rPr>
                <w:rFonts w:ascii="Times New Roman" w:eastAsia="Times New Roman" w:hAnsi="Times New Roman" w:cs="Times New Roman"/>
                <w:sz w:val="20"/>
                <w:szCs w:val="20"/>
                <w:bdr w:val="none" w:sz="0" w:space="0" w:color="auto" w:frame="1"/>
                <w:lang w:eastAsia="lv-LV"/>
              </w:rPr>
              <w:t xml:space="preserve"> vērt</w:t>
            </w:r>
            <w:r>
              <w:rPr>
                <w:rFonts w:ascii="Times New Roman" w:eastAsia="Times New Roman" w:hAnsi="Times New Roman" w:cs="Times New Roman"/>
                <w:sz w:val="20"/>
                <w:szCs w:val="20"/>
                <w:bdr w:val="none" w:sz="0" w:space="0" w:color="auto" w:frame="1"/>
                <w:lang w:eastAsia="lv-LV"/>
              </w:rPr>
              <w:t>ējuma pakāpe</w:t>
            </w:r>
            <w:r w:rsidRPr="00E0384A">
              <w:rPr>
                <w:rFonts w:ascii="Times New Roman" w:eastAsia="Times New Roman" w:hAnsi="Times New Roman" w:cs="Times New Roman"/>
                <w:sz w:val="20"/>
                <w:szCs w:val="20"/>
                <w:bdr w:val="none" w:sz="0" w:space="0" w:color="auto" w:frame="1"/>
                <w:lang w:eastAsia="lv-LV"/>
              </w:rPr>
              <w:t> </w:t>
            </w:r>
          </w:p>
        </w:tc>
        <w:tc>
          <w:tcPr>
            <w:tcW w:w="1548"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EB7AD16" w14:textId="77777777" w:rsidR="007D1A5E" w:rsidRPr="00E0384A"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 </w:t>
            </w:r>
          </w:p>
          <w:p w14:paraId="2777F8C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7D1A5E" w:rsidRPr="00E0384A" w14:paraId="55053D56" w14:textId="77777777" w:rsidTr="000E373D">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D9D9D9"/>
          </w:tcPr>
          <w:p w14:paraId="4FD261F8"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Vērtēšanai izmanto šādu punktu sistēmu:</w:t>
            </w:r>
          </w:p>
        </w:tc>
      </w:tr>
      <w:tr w:rsidR="003524F7" w:rsidRPr="00E0384A" w14:paraId="5A5F882C"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450EE8B4"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5</w:t>
            </w:r>
          </w:p>
        </w:tc>
        <w:tc>
          <w:tcPr>
            <w:tcW w:w="823" w:type="pct"/>
            <w:gridSpan w:val="4"/>
            <w:tcBorders>
              <w:top w:val="outset" w:sz="6" w:space="0" w:color="414142"/>
              <w:left w:val="outset" w:sz="6" w:space="0" w:color="414142"/>
              <w:bottom w:val="outset" w:sz="6" w:space="0" w:color="414142"/>
              <w:right w:val="outset" w:sz="6" w:space="0" w:color="414142"/>
            </w:tcBorders>
            <w:shd w:val="clear" w:color="auto" w:fill="D9D9D9"/>
          </w:tcPr>
          <w:p w14:paraId="680220C6"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4</w:t>
            </w:r>
          </w:p>
        </w:tc>
        <w:tc>
          <w:tcPr>
            <w:tcW w:w="998" w:type="pct"/>
            <w:gridSpan w:val="3"/>
            <w:tcBorders>
              <w:top w:val="outset" w:sz="6" w:space="0" w:color="414142"/>
              <w:left w:val="outset" w:sz="6" w:space="0" w:color="414142"/>
              <w:bottom w:val="outset" w:sz="6" w:space="0" w:color="414142"/>
              <w:right w:val="outset" w:sz="6" w:space="0" w:color="414142"/>
            </w:tcBorders>
            <w:shd w:val="clear" w:color="auto" w:fill="D9D9D9"/>
          </w:tcPr>
          <w:p w14:paraId="34B02E89"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3</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65F6191B"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2</w:t>
            </w:r>
          </w:p>
        </w:tc>
        <w:tc>
          <w:tcPr>
            <w:tcW w:w="998" w:type="pct"/>
            <w:gridSpan w:val="2"/>
            <w:tcBorders>
              <w:top w:val="outset" w:sz="6" w:space="0" w:color="414142"/>
              <w:left w:val="outset" w:sz="6" w:space="0" w:color="414142"/>
              <w:bottom w:val="outset" w:sz="6" w:space="0" w:color="414142"/>
              <w:right w:val="outset" w:sz="6" w:space="0" w:color="414142"/>
            </w:tcBorders>
            <w:shd w:val="clear" w:color="auto" w:fill="D9D9D9"/>
          </w:tcPr>
          <w:p w14:paraId="2D2E0AC2"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1</w:t>
            </w:r>
          </w:p>
        </w:tc>
      </w:tr>
      <w:tr w:rsidR="003524F7" w:rsidRPr="00E0384A" w14:paraId="3239317E"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tcPr>
          <w:p w14:paraId="1DF7D5B4"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Teicami – pārsniedz prasības</w:t>
            </w:r>
          </w:p>
        </w:tc>
        <w:tc>
          <w:tcPr>
            <w:tcW w:w="823" w:type="pct"/>
            <w:gridSpan w:val="4"/>
            <w:tcBorders>
              <w:top w:val="outset" w:sz="6" w:space="0" w:color="414142"/>
              <w:left w:val="outset" w:sz="6" w:space="0" w:color="414142"/>
              <w:bottom w:val="outset" w:sz="6" w:space="0" w:color="414142"/>
              <w:right w:val="outset" w:sz="6" w:space="0" w:color="414142"/>
            </w:tcBorders>
            <w:shd w:val="clear" w:color="auto" w:fill="D9D9D9"/>
          </w:tcPr>
          <w:p w14:paraId="47CE2C70"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Ļoti labi –       daļēji pārsniedz prasības</w:t>
            </w:r>
          </w:p>
        </w:tc>
        <w:tc>
          <w:tcPr>
            <w:tcW w:w="998" w:type="pct"/>
            <w:gridSpan w:val="3"/>
            <w:tcBorders>
              <w:top w:val="outset" w:sz="6" w:space="0" w:color="414142"/>
              <w:left w:val="outset" w:sz="6" w:space="0" w:color="414142"/>
              <w:bottom w:val="outset" w:sz="6" w:space="0" w:color="414142"/>
              <w:right w:val="outset" w:sz="6" w:space="0" w:color="414142"/>
            </w:tcBorders>
            <w:shd w:val="clear" w:color="auto" w:fill="D9D9D9"/>
          </w:tcPr>
          <w:p w14:paraId="4B8B9A8E"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Labi</w:t>
            </w:r>
            <w:r>
              <w:rPr>
                <w:rFonts w:ascii="Times New Roman" w:eastAsia="Times New Roman" w:hAnsi="Times New Roman" w:cs="Times New Roman"/>
                <w:sz w:val="20"/>
                <w:szCs w:val="20"/>
                <w:bdr w:val="none" w:sz="0" w:space="0" w:color="auto" w:frame="1"/>
                <w:lang w:eastAsia="lv-LV"/>
              </w:rPr>
              <w:t xml:space="preserve">  –  </w:t>
            </w:r>
            <w:r w:rsidRPr="00E0384A">
              <w:rPr>
                <w:rFonts w:ascii="Times New Roman" w:eastAsia="Times New Roman" w:hAnsi="Times New Roman" w:cs="Times New Roman"/>
                <w:sz w:val="20"/>
                <w:szCs w:val="20"/>
                <w:bdr w:val="none" w:sz="0" w:space="0" w:color="auto" w:frame="1"/>
                <w:lang w:eastAsia="lv-LV"/>
              </w:rPr>
              <w:t>atbilst prasībām</w:t>
            </w:r>
          </w:p>
        </w:tc>
        <w:tc>
          <w:tcPr>
            <w:tcW w:w="1001" w:type="pct"/>
            <w:gridSpan w:val="4"/>
            <w:tcBorders>
              <w:top w:val="outset" w:sz="6" w:space="0" w:color="414142"/>
              <w:left w:val="outset" w:sz="6" w:space="0" w:color="414142"/>
              <w:bottom w:val="outset" w:sz="6" w:space="0" w:color="414142"/>
              <w:right w:val="outset" w:sz="6" w:space="0" w:color="414142"/>
            </w:tcBorders>
            <w:shd w:val="clear" w:color="auto" w:fill="D9D9D9"/>
          </w:tcPr>
          <w:p w14:paraId="45B51992"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Jāpilnveido –  daļēji atbilst prasībām</w:t>
            </w:r>
          </w:p>
        </w:tc>
        <w:tc>
          <w:tcPr>
            <w:tcW w:w="998" w:type="pct"/>
            <w:gridSpan w:val="2"/>
            <w:tcBorders>
              <w:top w:val="outset" w:sz="6" w:space="0" w:color="414142"/>
              <w:left w:val="outset" w:sz="6" w:space="0" w:color="414142"/>
              <w:bottom w:val="outset" w:sz="6" w:space="0" w:color="414142"/>
              <w:right w:val="outset" w:sz="6" w:space="0" w:color="414142"/>
            </w:tcBorders>
            <w:shd w:val="clear" w:color="auto" w:fill="D9D9D9"/>
          </w:tcPr>
          <w:p w14:paraId="4FA2C3AA"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Neapmierinoši – neatbilst prasībām</w:t>
            </w:r>
          </w:p>
        </w:tc>
      </w:tr>
      <w:tr w:rsidR="007D1A5E" w:rsidRPr="0079415C" w14:paraId="5F9F01F1"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572C755B"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w:t>
            </w:r>
            <w:r w:rsidRPr="00E0384A">
              <w:rPr>
                <w:rFonts w:ascii="Times New Roman" w:eastAsia="Times New Roman" w:hAnsi="Times New Roman" w:cs="Times New Roman"/>
                <w:b/>
                <w:bCs/>
                <w:sz w:val="20"/>
                <w:szCs w:val="20"/>
                <w:bdr w:val="none" w:sz="0" w:space="0" w:color="auto" w:frame="1"/>
                <w:lang w:eastAsia="lv-LV"/>
              </w:rPr>
              <w:t xml:space="preserve"> Amata pienākumu izpilde</w:t>
            </w:r>
          </w:p>
        </w:tc>
      </w:tr>
      <w:tr w:rsidR="003524F7" w:rsidRPr="00E0384A" w14:paraId="523151A5" w14:textId="77777777" w:rsidTr="003524F7">
        <w:trPr>
          <w:jc w:val="center"/>
        </w:trPr>
        <w:tc>
          <w:tcPr>
            <w:tcW w:w="2206"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21A6B3D" w14:textId="77777777" w:rsidR="007D1A5E"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Nodarbinātā pašnovērtējums </w:t>
            </w:r>
          </w:p>
          <w:p w14:paraId="7A910A8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(punktos, sniedzot komentāru, ja uzskata to par nepieciešamu)</w:t>
            </w:r>
          </w:p>
        </w:tc>
        <w:tc>
          <w:tcPr>
            <w:tcW w:w="2120"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294ECC1E" w14:textId="77777777" w:rsidR="007D1A5E" w:rsidRPr="00E0384A"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c>
          <w:tcPr>
            <w:tcW w:w="674"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4EF96F58"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E0384A">
              <w:rPr>
                <w:rFonts w:ascii="Times New Roman" w:eastAsia="Times New Roman" w:hAnsi="Times New Roman" w:cs="Times New Roman"/>
                <w:b/>
                <w:sz w:val="20"/>
                <w:szCs w:val="20"/>
                <w:bdr w:val="none" w:sz="0" w:space="0" w:color="auto" w:frame="1"/>
                <w:lang w:eastAsia="lv-LV"/>
              </w:rPr>
              <w:t>Vērtējums</w:t>
            </w:r>
          </w:p>
        </w:tc>
      </w:tr>
      <w:tr w:rsidR="003524F7" w:rsidRPr="00E0384A" w14:paraId="24BB02B7" w14:textId="77777777" w:rsidTr="003524F7">
        <w:trPr>
          <w:jc w:val="center"/>
        </w:trPr>
        <w:tc>
          <w:tcPr>
            <w:tcW w:w="2206"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915F62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c>
          <w:tcPr>
            <w:tcW w:w="2120" w:type="pct"/>
            <w:gridSpan w:val="7"/>
            <w:tcBorders>
              <w:top w:val="outset" w:sz="6" w:space="0" w:color="414142"/>
              <w:left w:val="outset" w:sz="6" w:space="0" w:color="414142"/>
              <w:bottom w:val="outset" w:sz="6" w:space="0" w:color="414142"/>
              <w:right w:val="outset" w:sz="6" w:space="0" w:color="414142"/>
            </w:tcBorders>
            <w:hideMark/>
          </w:tcPr>
          <w:p w14:paraId="6A909CB1" w14:textId="77777777" w:rsidR="007D1A5E" w:rsidRPr="00E0384A"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674" w:type="pct"/>
            <w:tcBorders>
              <w:top w:val="outset" w:sz="6" w:space="0" w:color="414142"/>
              <w:left w:val="outset" w:sz="6" w:space="0" w:color="414142"/>
              <w:bottom w:val="outset" w:sz="6" w:space="0" w:color="414142"/>
              <w:right w:val="outset" w:sz="6" w:space="0" w:color="414142"/>
            </w:tcBorders>
          </w:tcPr>
          <w:p w14:paraId="48D8156E"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56847172"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3563F395" w14:textId="77777777" w:rsidR="007D1A5E" w:rsidRPr="0079415C" w:rsidRDefault="007D1A5E" w:rsidP="000E373D">
            <w:pPr>
              <w:spacing w:after="0" w:line="240" w:lineRule="auto"/>
              <w:ind w:hanging="104"/>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1II</w:t>
            </w:r>
            <w:r w:rsidRPr="00E0384A">
              <w:rPr>
                <w:rFonts w:ascii="Times New Roman" w:eastAsia="Times New Roman" w:hAnsi="Times New Roman" w:cs="Times New Roman"/>
                <w:b/>
                <w:bCs/>
                <w:sz w:val="20"/>
                <w:szCs w:val="20"/>
                <w:bdr w:val="none" w:sz="0" w:space="0" w:color="auto" w:frame="1"/>
                <w:lang w:eastAsia="lv-LV"/>
              </w:rPr>
              <w:t xml:space="preserve"> </w:t>
            </w:r>
            <w:r w:rsidRPr="002062C9">
              <w:rPr>
                <w:rFonts w:ascii="Times New Roman" w:eastAsia="Times New Roman" w:hAnsi="Times New Roman" w:cs="Times New Roman"/>
                <w:b/>
                <w:bCs/>
                <w:sz w:val="20"/>
                <w:szCs w:val="20"/>
                <w:bdr w:val="none" w:sz="0" w:space="0" w:color="auto" w:frame="1"/>
                <w:lang w:eastAsia="lv-LV"/>
              </w:rPr>
              <w:t xml:space="preserve">Profesionālās </w:t>
            </w:r>
            <w:r>
              <w:rPr>
                <w:rFonts w:ascii="Times New Roman" w:eastAsia="Times New Roman" w:hAnsi="Times New Roman" w:cs="Times New Roman"/>
                <w:b/>
                <w:bCs/>
                <w:sz w:val="20"/>
                <w:szCs w:val="20"/>
                <w:bdr w:val="none" w:sz="0" w:space="0" w:color="auto" w:frame="1"/>
                <w:lang w:eastAsia="lv-LV"/>
              </w:rPr>
              <w:t>kvalifikācijas vērtējums</w:t>
            </w:r>
          </w:p>
        </w:tc>
      </w:tr>
      <w:tr w:rsidR="003524F7" w:rsidRPr="00E0384A" w14:paraId="69AEF5F0" w14:textId="77777777" w:rsidTr="003524F7">
        <w:trPr>
          <w:jc w:val="center"/>
        </w:trPr>
        <w:tc>
          <w:tcPr>
            <w:tcW w:w="2206" w:type="pct"/>
            <w:gridSpan w:val="6"/>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20105D8" w14:textId="77777777" w:rsidR="007D1A5E"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Nodarbinātā pašnovērtējums </w:t>
            </w:r>
          </w:p>
          <w:p w14:paraId="6C4A0ABB"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(punktos, sniedzot komentāru, ja uzskata to par nepieciešamu)</w:t>
            </w:r>
          </w:p>
        </w:tc>
        <w:tc>
          <w:tcPr>
            <w:tcW w:w="2120"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6F8A8AE9" w14:textId="77777777" w:rsidR="007D1A5E" w:rsidRPr="00E0384A"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c>
          <w:tcPr>
            <w:tcW w:w="674" w:type="pct"/>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1000AE6"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E0384A">
              <w:rPr>
                <w:rFonts w:ascii="Times New Roman" w:eastAsia="Times New Roman" w:hAnsi="Times New Roman" w:cs="Times New Roman"/>
                <w:b/>
                <w:sz w:val="20"/>
                <w:szCs w:val="20"/>
                <w:bdr w:val="none" w:sz="0" w:space="0" w:color="auto" w:frame="1"/>
                <w:lang w:eastAsia="lv-LV"/>
              </w:rPr>
              <w:t>Vērtējums</w:t>
            </w:r>
          </w:p>
        </w:tc>
      </w:tr>
      <w:tr w:rsidR="003524F7" w:rsidRPr="00E0384A" w14:paraId="44962192" w14:textId="77777777" w:rsidTr="003524F7">
        <w:trPr>
          <w:jc w:val="center"/>
        </w:trPr>
        <w:tc>
          <w:tcPr>
            <w:tcW w:w="2206"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781DF6F7"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c>
          <w:tcPr>
            <w:tcW w:w="2120" w:type="pct"/>
            <w:gridSpan w:val="7"/>
            <w:tcBorders>
              <w:top w:val="outset" w:sz="6" w:space="0" w:color="414142"/>
              <w:left w:val="outset" w:sz="6" w:space="0" w:color="414142"/>
              <w:bottom w:val="outset" w:sz="6" w:space="0" w:color="414142"/>
              <w:right w:val="outset" w:sz="6" w:space="0" w:color="414142"/>
            </w:tcBorders>
            <w:hideMark/>
          </w:tcPr>
          <w:p w14:paraId="30984875" w14:textId="77777777" w:rsidR="007D1A5E" w:rsidRPr="00E0384A"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674" w:type="pct"/>
            <w:tcBorders>
              <w:top w:val="outset" w:sz="6" w:space="0" w:color="414142"/>
              <w:left w:val="outset" w:sz="6" w:space="0" w:color="414142"/>
              <w:bottom w:val="outset" w:sz="6" w:space="0" w:color="414142"/>
              <w:right w:val="outset" w:sz="6" w:space="0" w:color="414142"/>
            </w:tcBorders>
          </w:tcPr>
          <w:p w14:paraId="5D208B8A"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6F31B290"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4E92C238"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III</w:t>
            </w:r>
            <w:r w:rsidRPr="00E0384A">
              <w:rPr>
                <w:rFonts w:ascii="Times New Roman" w:eastAsia="Times New Roman" w:hAnsi="Times New Roman" w:cs="Times New Roman"/>
                <w:b/>
                <w:bCs/>
                <w:sz w:val="20"/>
                <w:szCs w:val="20"/>
                <w:bdr w:val="none" w:sz="0" w:space="0" w:color="auto" w:frame="1"/>
                <w:lang w:eastAsia="lv-LV"/>
              </w:rPr>
              <w:t xml:space="preserve"> Kompetences</w:t>
            </w:r>
          </w:p>
        </w:tc>
      </w:tr>
      <w:tr w:rsidR="003524F7" w:rsidRPr="008E2BE9" w14:paraId="094BC0A0"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D9D9D9"/>
            <w:hideMark/>
          </w:tcPr>
          <w:p w14:paraId="609C1E72"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Nosaukums</w:t>
            </w:r>
          </w:p>
        </w:tc>
        <w:tc>
          <w:tcPr>
            <w:tcW w:w="1279" w:type="pct"/>
            <w:gridSpan w:val="6"/>
            <w:tcBorders>
              <w:top w:val="outset" w:sz="6" w:space="0" w:color="414142"/>
              <w:left w:val="outset" w:sz="6" w:space="0" w:color="414142"/>
              <w:bottom w:val="outset" w:sz="6" w:space="0" w:color="414142"/>
              <w:right w:val="outset" w:sz="6" w:space="0" w:color="414142"/>
            </w:tcBorders>
            <w:shd w:val="clear" w:color="auto" w:fill="D9D9D9"/>
            <w:hideMark/>
          </w:tcPr>
          <w:p w14:paraId="6048D70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Definīcija</w:t>
            </w: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56EED2E"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Nodarbinātā</w:t>
            </w:r>
            <w:r w:rsidRPr="0079415C">
              <w:rPr>
                <w:rFonts w:ascii="Times New Roman" w:eastAsia="Times New Roman" w:hAnsi="Times New Roman" w:cs="Times New Roman"/>
                <w:sz w:val="20"/>
                <w:szCs w:val="20"/>
                <w:bdr w:val="none" w:sz="0" w:space="0" w:color="auto" w:frame="1"/>
                <w:lang w:eastAsia="lv-LV"/>
              </w:rPr>
              <w:br/>
            </w:r>
            <w:r w:rsidRPr="008E2BE9">
              <w:rPr>
                <w:rFonts w:ascii="Times New Roman" w:eastAsia="Times New Roman" w:hAnsi="Times New Roman" w:cs="Times New Roman"/>
                <w:sz w:val="20"/>
                <w:szCs w:val="20"/>
                <w:bdr w:val="none" w:sz="0" w:space="0" w:color="auto" w:frame="1"/>
                <w:lang w:eastAsia="lv-LV"/>
              </w:rPr>
              <w:t>komentārs</w:t>
            </w: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B8DE748"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Vadītāja</w:t>
            </w:r>
            <w:r w:rsidRPr="0079415C">
              <w:rPr>
                <w:rFonts w:ascii="Times New Roman" w:eastAsia="Times New Roman" w:hAnsi="Times New Roman" w:cs="Times New Roman"/>
                <w:sz w:val="20"/>
                <w:szCs w:val="20"/>
                <w:bdr w:val="none" w:sz="0" w:space="0" w:color="auto" w:frame="1"/>
                <w:lang w:eastAsia="lv-LV"/>
              </w:rPr>
              <w:br/>
            </w:r>
            <w:r w:rsidRPr="008E2BE9">
              <w:rPr>
                <w:rFonts w:ascii="Times New Roman" w:eastAsia="Times New Roman" w:hAnsi="Times New Roman" w:cs="Times New Roman"/>
                <w:sz w:val="20"/>
                <w:szCs w:val="20"/>
                <w:bdr w:val="none" w:sz="0" w:space="0" w:color="auto" w:frame="1"/>
                <w:lang w:eastAsia="lv-LV"/>
              </w:rPr>
              <w:t>komentārs</w:t>
            </w:r>
          </w:p>
        </w:tc>
        <w:tc>
          <w:tcPr>
            <w:tcW w:w="674" w:type="pct"/>
            <w:tcBorders>
              <w:top w:val="outset" w:sz="6" w:space="0" w:color="414142"/>
              <w:left w:val="outset" w:sz="6" w:space="0" w:color="414142"/>
              <w:bottom w:val="outset" w:sz="6" w:space="0" w:color="414142"/>
              <w:right w:val="outset" w:sz="6" w:space="0" w:color="414142"/>
            </w:tcBorders>
            <w:shd w:val="clear" w:color="auto" w:fill="D9D9D9"/>
            <w:hideMark/>
          </w:tcPr>
          <w:p w14:paraId="3DEEB2BD"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8E2BE9">
              <w:rPr>
                <w:rFonts w:ascii="Times New Roman" w:eastAsia="Times New Roman" w:hAnsi="Times New Roman" w:cs="Times New Roman"/>
                <w:b/>
                <w:sz w:val="20"/>
                <w:szCs w:val="20"/>
                <w:bdr w:val="none" w:sz="0" w:space="0" w:color="auto" w:frame="1"/>
                <w:lang w:eastAsia="lv-LV"/>
              </w:rPr>
              <w:t>Vērtējums</w:t>
            </w:r>
          </w:p>
        </w:tc>
      </w:tr>
      <w:tr w:rsidR="003524F7" w:rsidRPr="00AF481C" w14:paraId="43A922CF"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6A2A78B8"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2.</w:t>
            </w:r>
            <w:r w:rsidRPr="00AF481C">
              <w:rPr>
                <w:rFonts w:ascii="Times New Roman" w:eastAsia="Times New Roman" w:hAnsi="Times New Roman" w:cs="Times New Roman"/>
                <w:b/>
                <w:sz w:val="20"/>
                <w:szCs w:val="20"/>
                <w:lang w:eastAsia="lv-LV"/>
              </w:rPr>
              <w:t>Domāšana un problēmu risināšana</w:t>
            </w:r>
          </w:p>
        </w:tc>
        <w:tc>
          <w:tcPr>
            <w:tcW w:w="1279" w:type="pct"/>
            <w:gridSpan w:val="6"/>
            <w:tcBorders>
              <w:top w:val="outset" w:sz="6" w:space="0" w:color="414142"/>
              <w:left w:val="outset" w:sz="6" w:space="0" w:color="414142"/>
              <w:bottom w:val="outset" w:sz="6" w:space="0" w:color="414142"/>
              <w:right w:val="outset" w:sz="6" w:space="0" w:color="414142"/>
            </w:tcBorders>
            <w:shd w:val="clear" w:color="auto" w:fill="auto"/>
          </w:tcPr>
          <w:p w14:paraId="7A662439"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tcPr>
          <w:p w14:paraId="3B88A8CD"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04C09153"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shd w:val="clear" w:color="auto" w:fill="auto"/>
          </w:tcPr>
          <w:p w14:paraId="6A93D040"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r>
      <w:tr w:rsidR="003524F7" w:rsidRPr="008E2BE9" w14:paraId="57A678DE"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4AA926D5" w14:textId="098FB23F"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2.1.</w:t>
            </w:r>
            <w:r w:rsidRPr="008E2BE9">
              <w:rPr>
                <w:rFonts w:ascii="Times New Roman" w:hAnsi="Times New Roman" w:cs="Times New Roman"/>
                <w:b/>
                <w:bCs/>
                <w:sz w:val="20"/>
                <w:szCs w:val="20"/>
                <w:shd w:val="clear" w:color="auto" w:fill="FFFFFF"/>
              </w:rPr>
              <w:t>Konceptuāla domāšana</w:t>
            </w:r>
          </w:p>
        </w:tc>
        <w:tc>
          <w:tcPr>
            <w:tcW w:w="1279" w:type="pct"/>
            <w:gridSpan w:val="6"/>
            <w:tcBorders>
              <w:top w:val="outset" w:sz="6" w:space="0" w:color="414142"/>
              <w:left w:val="outset" w:sz="6" w:space="0" w:color="414142"/>
              <w:bottom w:val="outset" w:sz="6" w:space="0" w:color="414142"/>
              <w:right w:val="outset" w:sz="6" w:space="0" w:color="414142"/>
            </w:tcBorders>
          </w:tcPr>
          <w:p w14:paraId="564385B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Spēja saskatīt sakarības starp situācijām un procesiem, kuri nav acīmredzami saistīti. Prasme identificēt būtiskākos jautājumus un pamatcēloņus sarežģītās situācijās. Spēja domāt vispārinājumos un radoši</w:t>
            </w:r>
          </w:p>
        </w:tc>
        <w:tc>
          <w:tcPr>
            <w:tcW w:w="931" w:type="pct"/>
            <w:gridSpan w:val="3"/>
            <w:tcBorders>
              <w:top w:val="outset" w:sz="6" w:space="0" w:color="414142"/>
              <w:left w:val="outset" w:sz="6" w:space="0" w:color="414142"/>
              <w:bottom w:val="outset" w:sz="6" w:space="0" w:color="414142"/>
              <w:right w:val="outset" w:sz="6" w:space="0" w:color="414142"/>
            </w:tcBorders>
          </w:tcPr>
          <w:p w14:paraId="776E344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59D90786" w14:textId="77777777" w:rsidR="007D1A5E" w:rsidRPr="003524F7" w:rsidRDefault="007D1A5E" w:rsidP="003524F7">
            <w:pPr>
              <w:shd w:val="clear" w:color="auto" w:fill="FFFFFF"/>
              <w:spacing w:after="0" w:line="240" w:lineRule="auto"/>
              <w:ind w:left="1080"/>
              <w:jc w:val="both"/>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76027745"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AF481C" w14:paraId="0F4DECA0"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2877BE95"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r w:rsidRPr="00AF481C">
              <w:rPr>
                <w:rFonts w:ascii="Times New Roman" w:eastAsia="Times New Roman" w:hAnsi="Times New Roman" w:cs="Times New Roman"/>
                <w:b/>
                <w:sz w:val="20"/>
                <w:szCs w:val="20"/>
                <w:lang w:eastAsia="lv-LV"/>
              </w:rPr>
              <w:t>3.Personīgais ieguldījums</w:t>
            </w:r>
          </w:p>
        </w:tc>
        <w:tc>
          <w:tcPr>
            <w:tcW w:w="1279" w:type="pct"/>
            <w:gridSpan w:val="6"/>
            <w:tcBorders>
              <w:top w:val="outset" w:sz="6" w:space="0" w:color="414142"/>
              <w:left w:val="outset" w:sz="6" w:space="0" w:color="414142"/>
              <w:bottom w:val="outset" w:sz="6" w:space="0" w:color="414142"/>
              <w:right w:val="outset" w:sz="6" w:space="0" w:color="414142"/>
            </w:tcBorders>
            <w:shd w:val="clear" w:color="auto" w:fill="auto"/>
          </w:tcPr>
          <w:p w14:paraId="14D71D1E"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tcPr>
          <w:p w14:paraId="1B84CA36"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504E49F1"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shd w:val="clear" w:color="auto" w:fill="auto"/>
          </w:tcPr>
          <w:p w14:paraId="66777199"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r>
      <w:tr w:rsidR="003524F7" w:rsidRPr="008E2BE9" w14:paraId="1E4EF8AF"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3B7B7B22" w14:textId="22E869E1"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3.1.</w:t>
            </w:r>
            <w:r w:rsidRPr="008E2BE9">
              <w:rPr>
                <w:rFonts w:ascii="Times New Roman" w:hAnsi="Times New Roman" w:cs="Times New Roman"/>
                <w:b/>
                <w:bCs/>
                <w:sz w:val="20"/>
                <w:szCs w:val="20"/>
                <w:shd w:val="clear" w:color="auto" w:fill="FFFFFF"/>
              </w:rPr>
              <w:t>Iniciatīva</w:t>
            </w:r>
          </w:p>
        </w:tc>
        <w:tc>
          <w:tcPr>
            <w:tcW w:w="1279" w:type="pct"/>
            <w:gridSpan w:val="6"/>
            <w:tcBorders>
              <w:top w:val="outset" w:sz="6" w:space="0" w:color="414142"/>
              <w:left w:val="outset" w:sz="6" w:space="0" w:color="414142"/>
              <w:bottom w:val="outset" w:sz="6" w:space="0" w:color="414142"/>
              <w:right w:val="outset" w:sz="6" w:space="0" w:color="414142"/>
            </w:tcBorders>
          </w:tcPr>
          <w:p w14:paraId="0B2FAC5C"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Aktīva rīcība, lai noteiktu un risinātu problēmas, meklētu iespējas uzlabot darba rezultātus. Spēja saskatīt un sagatavoties jaunām iespējām nākotnē. Gatavība darīt vairāk, nekā to prasa formālie amata pienākumi</w:t>
            </w:r>
          </w:p>
        </w:tc>
        <w:tc>
          <w:tcPr>
            <w:tcW w:w="931" w:type="pct"/>
            <w:gridSpan w:val="3"/>
            <w:tcBorders>
              <w:top w:val="outset" w:sz="6" w:space="0" w:color="414142"/>
              <w:left w:val="outset" w:sz="6" w:space="0" w:color="414142"/>
              <w:bottom w:val="outset" w:sz="6" w:space="0" w:color="414142"/>
              <w:right w:val="outset" w:sz="6" w:space="0" w:color="414142"/>
            </w:tcBorders>
          </w:tcPr>
          <w:p w14:paraId="3EF3F334"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FC5EB0E"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56D757C5"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534846B4"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56A71C6D" w14:textId="37E6D0B5" w:rsidR="007D1A5E" w:rsidRPr="008E2BE9" w:rsidRDefault="007D1A5E" w:rsidP="000E373D">
            <w:pPr>
              <w:pStyle w:val="tvhtml"/>
              <w:shd w:val="clear" w:color="auto" w:fill="FFFFFF"/>
              <w:spacing w:before="0" w:beforeAutospacing="0" w:after="0" w:afterAutospacing="0"/>
              <w:jc w:val="center"/>
              <w:rPr>
                <w:sz w:val="20"/>
                <w:szCs w:val="20"/>
              </w:rPr>
            </w:pPr>
            <w:r>
              <w:rPr>
                <w:rStyle w:val="tvhtml1"/>
                <w:b/>
                <w:bCs/>
                <w:sz w:val="20"/>
                <w:szCs w:val="20"/>
                <w:bdr w:val="none" w:sz="0" w:space="0" w:color="auto" w:frame="1"/>
              </w:rPr>
              <w:t>3.2.</w:t>
            </w:r>
            <w:r w:rsidRPr="008E2BE9">
              <w:rPr>
                <w:rStyle w:val="tvhtml1"/>
                <w:b/>
                <w:bCs/>
                <w:sz w:val="20"/>
                <w:szCs w:val="20"/>
                <w:bdr w:val="none" w:sz="0" w:space="0" w:color="auto" w:frame="1"/>
              </w:rPr>
              <w:t>Orientācija uz attīstību</w:t>
            </w:r>
          </w:p>
          <w:p w14:paraId="63FA6D0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279" w:type="pct"/>
            <w:gridSpan w:val="6"/>
            <w:tcBorders>
              <w:top w:val="outset" w:sz="6" w:space="0" w:color="414142"/>
              <w:left w:val="outset" w:sz="6" w:space="0" w:color="414142"/>
              <w:bottom w:val="outset" w:sz="6" w:space="0" w:color="414142"/>
              <w:right w:val="outset" w:sz="6" w:space="0" w:color="414142"/>
            </w:tcBorders>
          </w:tcPr>
          <w:p w14:paraId="19362AF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lastRenderedPageBreak/>
              <w:t xml:space="preserve">Apzināti analizē savas personības stiprās un vājās </w:t>
            </w:r>
            <w:r w:rsidRPr="008E2BE9">
              <w:rPr>
                <w:rFonts w:ascii="Times New Roman" w:hAnsi="Times New Roman" w:cs="Times New Roman"/>
                <w:sz w:val="20"/>
                <w:szCs w:val="20"/>
                <w:shd w:val="clear" w:color="auto" w:fill="FFFFFF"/>
              </w:rPr>
              <w:lastRenderedPageBreak/>
              <w:t>puses, lai noteiktu attīstības vajadzības un uzlabotu personīgo un iestādes sniegumu. Īsteno attīstības vajadzības, pamatojoties ne tikai uz darba devēja iniciatīvu, bet arī pašmācības ceļā</w:t>
            </w:r>
          </w:p>
        </w:tc>
        <w:tc>
          <w:tcPr>
            <w:tcW w:w="931" w:type="pct"/>
            <w:gridSpan w:val="3"/>
            <w:tcBorders>
              <w:top w:val="outset" w:sz="6" w:space="0" w:color="414142"/>
              <w:left w:val="outset" w:sz="6" w:space="0" w:color="414142"/>
              <w:bottom w:val="outset" w:sz="6" w:space="0" w:color="414142"/>
              <w:right w:val="outset" w:sz="6" w:space="0" w:color="414142"/>
            </w:tcBorders>
          </w:tcPr>
          <w:p w14:paraId="4E1B3C1E"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5DE2471"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3628B8DA"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1083E3F8"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18D66211" w14:textId="635FBE4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lastRenderedPageBreak/>
              <w:t>3.4.</w:t>
            </w:r>
            <w:r w:rsidRPr="008E2BE9">
              <w:rPr>
                <w:rFonts w:ascii="Times New Roman" w:hAnsi="Times New Roman" w:cs="Times New Roman"/>
                <w:b/>
                <w:bCs/>
                <w:sz w:val="20"/>
                <w:szCs w:val="20"/>
                <w:shd w:val="clear" w:color="auto" w:fill="FFFFFF"/>
              </w:rPr>
              <w:t>Spēja pieņemt lēmumus un uzņemties atbildību</w:t>
            </w:r>
          </w:p>
        </w:tc>
        <w:tc>
          <w:tcPr>
            <w:tcW w:w="1279" w:type="pct"/>
            <w:gridSpan w:val="6"/>
            <w:tcBorders>
              <w:top w:val="outset" w:sz="6" w:space="0" w:color="414142"/>
              <w:left w:val="outset" w:sz="6" w:space="0" w:color="414142"/>
              <w:bottom w:val="outset" w:sz="6" w:space="0" w:color="414142"/>
              <w:right w:val="outset" w:sz="6" w:space="0" w:color="414142"/>
            </w:tcBorders>
          </w:tcPr>
          <w:p w14:paraId="737CD7A0"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E2BE9">
              <w:rPr>
                <w:rFonts w:ascii="Times New Roman" w:hAnsi="Times New Roman" w:cs="Times New Roman"/>
                <w:sz w:val="20"/>
                <w:szCs w:val="20"/>
                <w:shd w:val="clear" w:color="auto" w:fill="FFFFFF"/>
              </w:rPr>
              <w:t>Spēja pieņemt lēmumus, izvērtējot informāciju un uzņemoties atbildību par tiem</w:t>
            </w:r>
          </w:p>
        </w:tc>
        <w:tc>
          <w:tcPr>
            <w:tcW w:w="931" w:type="pct"/>
            <w:gridSpan w:val="3"/>
            <w:tcBorders>
              <w:top w:val="outset" w:sz="6" w:space="0" w:color="414142"/>
              <w:left w:val="outset" w:sz="6" w:space="0" w:color="414142"/>
              <w:bottom w:val="outset" w:sz="6" w:space="0" w:color="414142"/>
              <w:right w:val="outset" w:sz="6" w:space="0" w:color="414142"/>
            </w:tcBorders>
          </w:tcPr>
          <w:p w14:paraId="176910D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4B7910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01435E4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48FF2B0A"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shd w:val="clear" w:color="auto" w:fill="auto"/>
          </w:tcPr>
          <w:p w14:paraId="2ECD5A57"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4</w:t>
            </w:r>
            <w:r w:rsidRPr="00AF481C">
              <w:rPr>
                <w:rFonts w:ascii="Times New Roman" w:hAnsi="Times New Roman" w:cs="Times New Roman"/>
                <w:b/>
                <w:bCs/>
                <w:sz w:val="20"/>
                <w:szCs w:val="20"/>
                <w:shd w:val="clear" w:color="auto" w:fill="FFFFFF"/>
              </w:rPr>
              <w:t>. Uzdevumu un procesu pārvaldīšana</w:t>
            </w:r>
          </w:p>
        </w:tc>
        <w:tc>
          <w:tcPr>
            <w:tcW w:w="1279" w:type="pct"/>
            <w:gridSpan w:val="6"/>
            <w:tcBorders>
              <w:top w:val="outset" w:sz="6" w:space="0" w:color="414142"/>
              <w:left w:val="outset" w:sz="6" w:space="0" w:color="414142"/>
              <w:bottom w:val="outset" w:sz="6" w:space="0" w:color="414142"/>
              <w:right w:val="outset" w:sz="6" w:space="0" w:color="414142"/>
            </w:tcBorders>
            <w:shd w:val="clear" w:color="auto" w:fill="auto"/>
          </w:tcPr>
          <w:p w14:paraId="170F9842"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shd w:val="clear" w:color="auto" w:fill="auto"/>
          </w:tcPr>
          <w:p w14:paraId="4C50D33C"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shd w:val="clear" w:color="auto" w:fill="auto"/>
          </w:tcPr>
          <w:p w14:paraId="53C4904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shd w:val="clear" w:color="auto" w:fill="auto"/>
          </w:tcPr>
          <w:p w14:paraId="36DFF67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7AF64C0F"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4C83C2B9" w14:textId="6876BAF5"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sidRPr="008E2BE9">
              <w:rPr>
                <w:rFonts w:ascii="Times New Roman" w:hAnsi="Times New Roman" w:cs="Times New Roman"/>
                <w:b/>
                <w:bCs/>
                <w:sz w:val="20"/>
                <w:szCs w:val="20"/>
                <w:shd w:val="clear" w:color="auto" w:fill="FFFFFF"/>
              </w:rPr>
              <w:t>4.2. Plānošana un organizēšana</w:t>
            </w:r>
            <w:r>
              <w:rPr>
                <w:rFonts w:ascii="Times New Roman" w:hAnsi="Times New Roman" w:cs="Times New Roman"/>
                <w:b/>
                <w:bCs/>
                <w:sz w:val="20"/>
                <w:szCs w:val="20"/>
                <w:shd w:val="clear" w:color="auto" w:fill="FFFFFF"/>
              </w:rPr>
              <w:t xml:space="preserve"> </w:t>
            </w:r>
          </w:p>
        </w:tc>
        <w:tc>
          <w:tcPr>
            <w:tcW w:w="1279" w:type="pct"/>
            <w:gridSpan w:val="6"/>
            <w:tcBorders>
              <w:top w:val="outset" w:sz="6" w:space="0" w:color="414142"/>
              <w:left w:val="outset" w:sz="6" w:space="0" w:color="414142"/>
              <w:bottom w:val="outset" w:sz="6" w:space="0" w:color="414142"/>
              <w:right w:val="outset" w:sz="6" w:space="0" w:color="414142"/>
            </w:tcBorders>
          </w:tcPr>
          <w:p w14:paraId="75D212AA" w14:textId="77777777" w:rsidR="007D1A5E" w:rsidRPr="008E2BE9" w:rsidRDefault="007D1A5E" w:rsidP="000E373D">
            <w:pPr>
              <w:spacing w:after="0" w:line="240" w:lineRule="auto"/>
              <w:jc w:val="center"/>
              <w:rPr>
                <w:rFonts w:ascii="Times New Roman" w:hAnsi="Times New Roman" w:cs="Times New Roman"/>
                <w:sz w:val="20"/>
                <w:szCs w:val="20"/>
              </w:rPr>
            </w:pPr>
            <w:r w:rsidRPr="008E2BE9">
              <w:rPr>
                <w:rFonts w:ascii="Times New Roman" w:hAnsi="Times New Roman" w:cs="Times New Roman"/>
                <w:sz w:val="20"/>
                <w:szCs w:val="20"/>
                <w:bdr w:val="none" w:sz="0" w:space="0" w:color="auto" w:frame="1"/>
              </w:rPr>
              <w:t>Prasme noteikt prioritātes, plānot, organizēt un kontrolēt savu un citu darbu īsā un ilgstošā laikposmā, nodrošinot efektīvu laika un resursu izmantošanu</w:t>
            </w:r>
          </w:p>
        </w:tc>
        <w:tc>
          <w:tcPr>
            <w:tcW w:w="931" w:type="pct"/>
            <w:gridSpan w:val="3"/>
            <w:tcBorders>
              <w:top w:val="outset" w:sz="6" w:space="0" w:color="414142"/>
              <w:left w:val="outset" w:sz="6" w:space="0" w:color="414142"/>
              <w:bottom w:val="outset" w:sz="6" w:space="0" w:color="414142"/>
              <w:right w:val="outset" w:sz="6" w:space="0" w:color="414142"/>
            </w:tcBorders>
          </w:tcPr>
          <w:p w14:paraId="1722ED5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1F7AD2C"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05BB3BE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61066012"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159DB369"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 Vadītāju kompetences</w:t>
            </w:r>
          </w:p>
        </w:tc>
        <w:tc>
          <w:tcPr>
            <w:tcW w:w="1279" w:type="pct"/>
            <w:gridSpan w:val="6"/>
            <w:tcBorders>
              <w:top w:val="outset" w:sz="6" w:space="0" w:color="414142"/>
              <w:left w:val="outset" w:sz="6" w:space="0" w:color="414142"/>
              <w:bottom w:val="outset" w:sz="6" w:space="0" w:color="414142"/>
              <w:right w:val="outset" w:sz="6" w:space="0" w:color="414142"/>
            </w:tcBorders>
          </w:tcPr>
          <w:p w14:paraId="5DF86E01"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tcPr>
          <w:p w14:paraId="1EA0F24F"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1F7C814A"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0678BD64"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3B7BE359"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4CA07BF6" w14:textId="4F540DE0"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.1. Darbinieku motivēšana un attīstīšana</w:t>
            </w:r>
          </w:p>
        </w:tc>
        <w:tc>
          <w:tcPr>
            <w:tcW w:w="1279" w:type="pct"/>
            <w:gridSpan w:val="6"/>
            <w:tcBorders>
              <w:top w:val="outset" w:sz="6" w:space="0" w:color="414142"/>
              <w:left w:val="outset" w:sz="6" w:space="0" w:color="414142"/>
              <w:bottom w:val="outset" w:sz="6" w:space="0" w:color="414142"/>
              <w:right w:val="outset" w:sz="6" w:space="0" w:color="414142"/>
            </w:tcBorders>
          </w:tcPr>
          <w:p w14:paraId="43C07C03"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564DF">
              <w:rPr>
                <w:rFonts w:ascii="Times New Roman" w:hAnsi="Times New Roman" w:cs="Times New Roman"/>
                <w:sz w:val="20"/>
                <w:szCs w:val="20"/>
                <w:shd w:val="clear" w:color="auto" w:fill="FFFFFF"/>
              </w:rPr>
              <w:t>Darbinieku attīstības veicināšana, nodrošinot atbalstošu vidi darbinieku motivācijas stiprināšanai, snieguma pilnveidošanai un profesionālās izaugsmes veicināšanai</w:t>
            </w:r>
          </w:p>
        </w:tc>
        <w:tc>
          <w:tcPr>
            <w:tcW w:w="931" w:type="pct"/>
            <w:gridSpan w:val="3"/>
            <w:tcBorders>
              <w:top w:val="outset" w:sz="6" w:space="0" w:color="414142"/>
              <w:left w:val="outset" w:sz="6" w:space="0" w:color="414142"/>
              <w:bottom w:val="outset" w:sz="6" w:space="0" w:color="414142"/>
              <w:right w:val="outset" w:sz="6" w:space="0" w:color="414142"/>
            </w:tcBorders>
          </w:tcPr>
          <w:p w14:paraId="4A624B4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37EF4BAC"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7236CDA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7A34382C"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1ACD8DFF" w14:textId="6803A84E"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.2. Komandas vadīšana</w:t>
            </w:r>
          </w:p>
        </w:tc>
        <w:tc>
          <w:tcPr>
            <w:tcW w:w="1279" w:type="pct"/>
            <w:gridSpan w:val="6"/>
            <w:tcBorders>
              <w:top w:val="outset" w:sz="6" w:space="0" w:color="414142"/>
              <w:left w:val="outset" w:sz="6" w:space="0" w:color="414142"/>
              <w:bottom w:val="outset" w:sz="6" w:space="0" w:color="414142"/>
              <w:right w:val="outset" w:sz="6" w:space="0" w:color="414142"/>
            </w:tcBorders>
          </w:tcPr>
          <w:p w14:paraId="5ACD401C"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564DF">
              <w:rPr>
                <w:rFonts w:ascii="Times New Roman" w:hAnsi="Times New Roman" w:cs="Times New Roman"/>
                <w:sz w:val="20"/>
                <w:szCs w:val="20"/>
                <w:shd w:val="clear" w:color="auto" w:fill="FFFFFF"/>
              </w:rPr>
              <w:t>Vēlme un spēja uzņemties līdera lomu, organizēt komandas darbu, lai nodrošinātu mērķu sasniegšanu. Spēja veidot pozitīvas attiecības starp komandas dalībniekiem, rūpēties par komandu un motivēt to kopīgo mērķu sasniegšanai</w:t>
            </w:r>
          </w:p>
        </w:tc>
        <w:tc>
          <w:tcPr>
            <w:tcW w:w="931" w:type="pct"/>
            <w:gridSpan w:val="3"/>
            <w:tcBorders>
              <w:top w:val="outset" w:sz="6" w:space="0" w:color="414142"/>
              <w:left w:val="outset" w:sz="6" w:space="0" w:color="414142"/>
              <w:bottom w:val="outset" w:sz="6" w:space="0" w:color="414142"/>
              <w:right w:val="outset" w:sz="6" w:space="0" w:color="414142"/>
            </w:tcBorders>
          </w:tcPr>
          <w:p w14:paraId="0F214F29"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BE69B55"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28E1D1A4"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4E7DBD20"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2A0D2E3C" w14:textId="524BA160"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.4. Rezultātu sasniegšana</w:t>
            </w:r>
          </w:p>
        </w:tc>
        <w:tc>
          <w:tcPr>
            <w:tcW w:w="1279" w:type="pct"/>
            <w:gridSpan w:val="6"/>
            <w:tcBorders>
              <w:top w:val="outset" w:sz="6" w:space="0" w:color="414142"/>
              <w:left w:val="outset" w:sz="6" w:space="0" w:color="414142"/>
              <w:bottom w:val="outset" w:sz="6" w:space="0" w:color="414142"/>
              <w:right w:val="outset" w:sz="6" w:space="0" w:color="414142"/>
            </w:tcBorders>
          </w:tcPr>
          <w:p w14:paraId="56B37043"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564DF">
              <w:rPr>
                <w:rFonts w:ascii="Times New Roman" w:hAnsi="Times New Roman" w:cs="Times New Roman"/>
                <w:sz w:val="20"/>
                <w:szCs w:val="20"/>
                <w:shd w:val="clear" w:color="auto" w:fill="FFFFFF"/>
              </w:rPr>
              <w:t>Prasme plānot un nodrošināt savu un struktūrvienības darbu tā, lai tiktu sasniegts plānotais mērķis un rezultāts</w:t>
            </w:r>
          </w:p>
        </w:tc>
        <w:tc>
          <w:tcPr>
            <w:tcW w:w="931" w:type="pct"/>
            <w:gridSpan w:val="3"/>
            <w:tcBorders>
              <w:top w:val="outset" w:sz="6" w:space="0" w:color="414142"/>
              <w:left w:val="outset" w:sz="6" w:space="0" w:color="414142"/>
              <w:bottom w:val="outset" w:sz="6" w:space="0" w:color="414142"/>
              <w:right w:val="outset" w:sz="6" w:space="0" w:color="414142"/>
            </w:tcBorders>
          </w:tcPr>
          <w:p w14:paraId="3CE6AA95"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782AF3B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22D4884D"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5C097CB0"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5C26B08A"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 Iestādes vērtību izpratne</w:t>
            </w:r>
          </w:p>
        </w:tc>
        <w:tc>
          <w:tcPr>
            <w:tcW w:w="1279" w:type="pct"/>
            <w:gridSpan w:val="6"/>
            <w:tcBorders>
              <w:top w:val="outset" w:sz="6" w:space="0" w:color="414142"/>
              <w:left w:val="outset" w:sz="6" w:space="0" w:color="414142"/>
              <w:bottom w:val="outset" w:sz="6" w:space="0" w:color="414142"/>
              <w:right w:val="outset" w:sz="6" w:space="0" w:color="414142"/>
            </w:tcBorders>
          </w:tcPr>
          <w:p w14:paraId="534F81DD"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931" w:type="pct"/>
            <w:gridSpan w:val="3"/>
            <w:tcBorders>
              <w:top w:val="outset" w:sz="6" w:space="0" w:color="414142"/>
              <w:left w:val="outset" w:sz="6" w:space="0" w:color="414142"/>
              <w:bottom w:val="outset" w:sz="6" w:space="0" w:color="414142"/>
              <w:right w:val="outset" w:sz="6" w:space="0" w:color="414142"/>
            </w:tcBorders>
          </w:tcPr>
          <w:p w14:paraId="2C35CC0F"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26E22DF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4E09763A"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6BBB0FFA"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7301622C" w14:textId="35083C0F"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.1. Ētiskums</w:t>
            </w:r>
          </w:p>
        </w:tc>
        <w:tc>
          <w:tcPr>
            <w:tcW w:w="1279" w:type="pct"/>
            <w:gridSpan w:val="6"/>
            <w:tcBorders>
              <w:top w:val="outset" w:sz="6" w:space="0" w:color="414142"/>
              <w:left w:val="outset" w:sz="6" w:space="0" w:color="414142"/>
              <w:bottom w:val="outset" w:sz="6" w:space="0" w:color="414142"/>
              <w:right w:val="outset" w:sz="6" w:space="0" w:color="414142"/>
            </w:tcBorders>
          </w:tcPr>
          <w:p w14:paraId="172023F4"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Iestādes </w:t>
            </w:r>
            <w:r w:rsidRPr="008E2BE9">
              <w:rPr>
                <w:rFonts w:ascii="Times New Roman" w:hAnsi="Times New Roman" w:cs="Times New Roman"/>
                <w:sz w:val="20"/>
                <w:szCs w:val="20"/>
                <w:shd w:val="clear" w:color="auto" w:fill="FFFFFF"/>
              </w:rPr>
              <w:t>misijas, vērtību un ētikas principu pieņemšana un ievērošana</w:t>
            </w:r>
          </w:p>
        </w:tc>
        <w:tc>
          <w:tcPr>
            <w:tcW w:w="931" w:type="pct"/>
            <w:gridSpan w:val="3"/>
            <w:tcBorders>
              <w:top w:val="outset" w:sz="6" w:space="0" w:color="414142"/>
              <w:left w:val="outset" w:sz="6" w:space="0" w:color="414142"/>
              <w:bottom w:val="outset" w:sz="6" w:space="0" w:color="414142"/>
              <w:right w:val="outset" w:sz="6" w:space="0" w:color="414142"/>
            </w:tcBorders>
          </w:tcPr>
          <w:p w14:paraId="471005C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4CB9AD35"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0A3699E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8E2BE9" w14:paraId="55CD01A2" w14:textId="77777777" w:rsidTr="003524F7">
        <w:trPr>
          <w:jc w:val="center"/>
        </w:trPr>
        <w:tc>
          <w:tcPr>
            <w:tcW w:w="1181" w:type="pct"/>
            <w:tcBorders>
              <w:top w:val="outset" w:sz="6" w:space="0" w:color="414142"/>
              <w:left w:val="outset" w:sz="6" w:space="0" w:color="414142"/>
              <w:bottom w:val="outset" w:sz="6" w:space="0" w:color="414142"/>
              <w:right w:val="outset" w:sz="6" w:space="0" w:color="414142"/>
            </w:tcBorders>
          </w:tcPr>
          <w:p w14:paraId="0260DA97" w14:textId="17F4CDB0"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.2. Lojalitāte</w:t>
            </w:r>
          </w:p>
        </w:tc>
        <w:tc>
          <w:tcPr>
            <w:tcW w:w="1279" w:type="pct"/>
            <w:gridSpan w:val="6"/>
            <w:tcBorders>
              <w:top w:val="outset" w:sz="6" w:space="0" w:color="414142"/>
              <w:left w:val="outset" w:sz="6" w:space="0" w:color="414142"/>
              <w:bottom w:val="outset" w:sz="6" w:space="0" w:color="414142"/>
              <w:right w:val="outset" w:sz="6" w:space="0" w:color="414142"/>
            </w:tcBorders>
          </w:tcPr>
          <w:p w14:paraId="58AE9491"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E2BE9">
              <w:rPr>
                <w:rFonts w:ascii="Times New Roman" w:hAnsi="Times New Roman" w:cs="Times New Roman"/>
                <w:sz w:val="20"/>
                <w:szCs w:val="20"/>
                <w:shd w:val="clear" w:color="auto" w:fill="FFFFFF"/>
              </w:rPr>
              <w:t xml:space="preserve">Rīcība, lai saskaņotu savu </w:t>
            </w:r>
            <w:r>
              <w:rPr>
                <w:rFonts w:ascii="Times New Roman" w:hAnsi="Times New Roman" w:cs="Times New Roman"/>
                <w:sz w:val="20"/>
                <w:szCs w:val="20"/>
                <w:shd w:val="clear" w:color="auto" w:fill="FFFFFF"/>
              </w:rPr>
              <w:t xml:space="preserve">uzvedību ar </w:t>
            </w:r>
            <w:r w:rsidRPr="008E2BE9">
              <w:rPr>
                <w:rFonts w:ascii="Times New Roman" w:hAnsi="Times New Roman" w:cs="Times New Roman"/>
                <w:sz w:val="20"/>
                <w:szCs w:val="20"/>
                <w:shd w:val="clear" w:color="auto" w:fill="FFFFFF"/>
              </w:rPr>
              <w:t>iestādes vajadzībām, prioritātēm un mērķiem</w:t>
            </w:r>
          </w:p>
        </w:tc>
        <w:tc>
          <w:tcPr>
            <w:tcW w:w="931" w:type="pct"/>
            <w:gridSpan w:val="3"/>
            <w:tcBorders>
              <w:top w:val="outset" w:sz="6" w:space="0" w:color="414142"/>
              <w:left w:val="outset" w:sz="6" w:space="0" w:color="414142"/>
              <w:bottom w:val="outset" w:sz="6" w:space="0" w:color="414142"/>
              <w:right w:val="outset" w:sz="6" w:space="0" w:color="414142"/>
            </w:tcBorders>
          </w:tcPr>
          <w:p w14:paraId="3C8663F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936" w:type="pct"/>
            <w:gridSpan w:val="3"/>
            <w:tcBorders>
              <w:top w:val="outset" w:sz="6" w:space="0" w:color="414142"/>
              <w:left w:val="outset" w:sz="6" w:space="0" w:color="414142"/>
              <w:bottom w:val="outset" w:sz="6" w:space="0" w:color="414142"/>
              <w:right w:val="outset" w:sz="6" w:space="0" w:color="414142"/>
            </w:tcBorders>
          </w:tcPr>
          <w:p w14:paraId="0AB674D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674" w:type="pct"/>
            <w:tcBorders>
              <w:top w:val="outset" w:sz="6" w:space="0" w:color="414142"/>
              <w:left w:val="outset" w:sz="6" w:space="0" w:color="414142"/>
              <w:bottom w:val="outset" w:sz="6" w:space="0" w:color="414142"/>
              <w:right w:val="outset" w:sz="6" w:space="0" w:color="414142"/>
            </w:tcBorders>
          </w:tcPr>
          <w:p w14:paraId="14AD421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E0384A" w14:paraId="062492F4"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hideMark/>
          </w:tcPr>
          <w:p w14:paraId="35AF8AB1"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IV</w:t>
            </w:r>
            <w:r w:rsidRPr="00E0384A">
              <w:rPr>
                <w:rFonts w:ascii="Times New Roman" w:eastAsia="Times New Roman" w:hAnsi="Times New Roman" w:cs="Times New Roman"/>
                <w:b/>
                <w:bCs/>
                <w:sz w:val="20"/>
                <w:szCs w:val="20"/>
                <w:bdr w:val="none" w:sz="0" w:space="0" w:color="auto" w:frame="1"/>
                <w:lang w:eastAsia="lv-LV"/>
              </w:rPr>
              <w:t xml:space="preserve"> Kopsavilkums</w:t>
            </w:r>
          </w:p>
        </w:tc>
        <w:tc>
          <w:tcPr>
            <w:tcW w:w="3550" w:type="pct"/>
            <w:gridSpan w:val="12"/>
            <w:tcBorders>
              <w:top w:val="outset" w:sz="6" w:space="0" w:color="414142"/>
              <w:left w:val="outset" w:sz="6" w:space="0" w:color="414142"/>
              <w:bottom w:val="outset" w:sz="6" w:space="0" w:color="414142"/>
              <w:right w:val="outset" w:sz="6" w:space="0" w:color="414142"/>
            </w:tcBorders>
            <w:hideMark/>
          </w:tcPr>
          <w:p w14:paraId="2A6880D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r>
      <w:tr w:rsidR="003524F7" w:rsidRPr="00E0384A" w14:paraId="11D4BCD2"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4264700"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Amata pi</w:t>
            </w:r>
            <w:r>
              <w:rPr>
                <w:rFonts w:ascii="Times New Roman" w:eastAsia="Times New Roman" w:hAnsi="Times New Roman" w:cs="Times New Roman"/>
                <w:sz w:val="20"/>
                <w:szCs w:val="20"/>
                <w:bdr w:val="none" w:sz="0" w:space="0" w:color="auto" w:frame="1"/>
                <w:lang w:eastAsia="lv-LV"/>
              </w:rPr>
              <w:t>enākumu izpildes vērtējums (I</w:t>
            </w:r>
            <w:r w:rsidRPr="00E0384A">
              <w:rPr>
                <w:rFonts w:ascii="Times New Roman" w:eastAsia="Times New Roman" w:hAnsi="Times New Roman" w:cs="Times New Roman"/>
                <w:sz w:val="20"/>
                <w:szCs w:val="20"/>
                <w:bdr w:val="none" w:sz="0" w:space="0" w:color="auto" w:frame="1"/>
                <w:lang w:eastAsia="lv-LV"/>
              </w:rPr>
              <w:t>)</w:t>
            </w:r>
          </w:p>
        </w:tc>
        <w:tc>
          <w:tcPr>
            <w:tcW w:w="3550" w:type="pct"/>
            <w:gridSpan w:val="12"/>
            <w:tcBorders>
              <w:top w:val="outset" w:sz="6" w:space="0" w:color="414142"/>
              <w:left w:val="outset" w:sz="6" w:space="0" w:color="414142"/>
              <w:bottom w:val="outset" w:sz="6" w:space="0" w:color="414142"/>
              <w:right w:val="outset" w:sz="6" w:space="0" w:color="414142"/>
            </w:tcBorders>
            <w:hideMark/>
          </w:tcPr>
          <w:p w14:paraId="0B7E92DC"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E0384A" w14:paraId="6EA17AAA"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shd w:val="clear" w:color="auto" w:fill="D9D9D9"/>
          </w:tcPr>
          <w:p w14:paraId="295C6EED"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982C93">
              <w:rPr>
                <w:rFonts w:ascii="Times New Roman" w:eastAsia="Times New Roman" w:hAnsi="Times New Roman" w:cs="Times New Roman"/>
                <w:sz w:val="20"/>
                <w:szCs w:val="20"/>
                <w:bdr w:val="none" w:sz="0" w:space="0" w:color="auto" w:frame="1"/>
                <w:lang w:eastAsia="lv-LV"/>
              </w:rPr>
              <w:t>Profesionālās kvalifikācijas vērtējums</w:t>
            </w:r>
            <w:r>
              <w:rPr>
                <w:rFonts w:ascii="Times New Roman" w:eastAsia="Times New Roman" w:hAnsi="Times New Roman" w:cs="Times New Roman"/>
                <w:sz w:val="20"/>
                <w:szCs w:val="20"/>
                <w:bdr w:val="none" w:sz="0" w:space="0" w:color="auto" w:frame="1"/>
                <w:lang w:eastAsia="lv-LV"/>
              </w:rPr>
              <w:t xml:space="preserve"> (III)</w:t>
            </w:r>
          </w:p>
        </w:tc>
        <w:tc>
          <w:tcPr>
            <w:tcW w:w="3550" w:type="pct"/>
            <w:gridSpan w:val="12"/>
            <w:tcBorders>
              <w:top w:val="outset" w:sz="6" w:space="0" w:color="414142"/>
              <w:left w:val="outset" w:sz="6" w:space="0" w:color="414142"/>
              <w:bottom w:val="outset" w:sz="6" w:space="0" w:color="414142"/>
              <w:right w:val="outset" w:sz="6" w:space="0" w:color="414142"/>
            </w:tcBorders>
          </w:tcPr>
          <w:p w14:paraId="5A183B22"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E0384A" w14:paraId="5C05AE3D"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3EBBA80"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lastRenderedPageBreak/>
              <w:t>Kompetenču vērtējums (III</w:t>
            </w:r>
            <w:r w:rsidRPr="00E0384A">
              <w:rPr>
                <w:rFonts w:ascii="Times New Roman" w:eastAsia="Times New Roman" w:hAnsi="Times New Roman" w:cs="Times New Roman"/>
                <w:sz w:val="20"/>
                <w:szCs w:val="20"/>
                <w:bdr w:val="none" w:sz="0" w:space="0" w:color="auto" w:frame="1"/>
                <w:lang w:eastAsia="lv-LV"/>
              </w:rPr>
              <w:t>)</w:t>
            </w:r>
          </w:p>
        </w:tc>
        <w:tc>
          <w:tcPr>
            <w:tcW w:w="3550" w:type="pct"/>
            <w:gridSpan w:val="12"/>
            <w:tcBorders>
              <w:top w:val="outset" w:sz="6" w:space="0" w:color="414142"/>
              <w:left w:val="outset" w:sz="6" w:space="0" w:color="414142"/>
              <w:bottom w:val="outset" w:sz="6" w:space="0" w:color="414142"/>
              <w:right w:val="outset" w:sz="6" w:space="0" w:color="414142"/>
            </w:tcBorders>
            <w:hideMark/>
          </w:tcPr>
          <w:p w14:paraId="455EAC52"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E0384A" w14:paraId="6D49752A"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shd w:val="clear" w:color="auto" w:fill="D9D9D9"/>
          </w:tcPr>
          <w:p w14:paraId="60FA3BF1" w14:textId="77777777" w:rsidR="007D1A5E" w:rsidRPr="001D635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1D635A">
              <w:rPr>
                <w:rFonts w:ascii="Times New Roman" w:eastAsia="Times New Roman" w:hAnsi="Times New Roman" w:cs="Times New Roman"/>
                <w:sz w:val="20"/>
                <w:szCs w:val="20"/>
                <w:bdr w:val="none" w:sz="0" w:space="0" w:color="auto" w:frame="1"/>
                <w:lang w:eastAsia="lv-LV"/>
              </w:rPr>
              <w:t xml:space="preserve">Vērtēšanas periodā izteiktie disciplinārsodi </w:t>
            </w:r>
          </w:p>
          <w:p w14:paraId="7ADA67F6" w14:textId="67A54309" w:rsidR="007D1A5E" w:rsidRPr="001D635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1D635A">
              <w:rPr>
                <w:rFonts w:ascii="Times New Roman" w:eastAsia="Times New Roman" w:hAnsi="Times New Roman" w:cs="Times New Roman"/>
                <w:sz w:val="20"/>
                <w:szCs w:val="20"/>
                <w:bdr w:val="none" w:sz="0" w:space="0" w:color="auto" w:frame="1"/>
                <w:lang w:eastAsia="lv-LV"/>
              </w:rPr>
              <w:t>(</w:t>
            </w:r>
            <w:r w:rsidR="001D635A" w:rsidRPr="001D635A">
              <w:rPr>
                <w:rFonts w:ascii="Times New Roman" w:eastAsia="Times New Roman" w:hAnsi="Times New Roman" w:cs="Times New Roman"/>
                <w:sz w:val="20"/>
                <w:szCs w:val="20"/>
                <w:bdr w:val="none" w:sz="0" w:space="0" w:color="auto" w:frame="1"/>
                <w:lang w:eastAsia="lv-LV"/>
              </w:rPr>
              <w:t>mīnuss 0,5</w:t>
            </w:r>
            <w:r w:rsidRPr="001D635A">
              <w:rPr>
                <w:rFonts w:ascii="Times New Roman" w:eastAsia="Times New Roman" w:hAnsi="Times New Roman" w:cs="Times New Roman"/>
                <w:sz w:val="20"/>
                <w:szCs w:val="20"/>
                <w:bdr w:val="none" w:sz="0" w:space="0" w:color="auto" w:frame="1"/>
                <w:lang w:eastAsia="lv-LV"/>
              </w:rPr>
              <w:t xml:space="preserve"> punkti par katru)</w:t>
            </w:r>
          </w:p>
        </w:tc>
        <w:tc>
          <w:tcPr>
            <w:tcW w:w="3550" w:type="pct"/>
            <w:gridSpan w:val="12"/>
            <w:tcBorders>
              <w:top w:val="outset" w:sz="6" w:space="0" w:color="414142"/>
              <w:left w:val="outset" w:sz="6" w:space="0" w:color="414142"/>
              <w:bottom w:val="outset" w:sz="6" w:space="0" w:color="414142"/>
              <w:right w:val="outset" w:sz="6" w:space="0" w:color="414142"/>
            </w:tcBorders>
          </w:tcPr>
          <w:p w14:paraId="27D33949"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E0384A" w14:paraId="6C6BBC8F"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620CFAF"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b/>
                <w:bCs/>
                <w:sz w:val="20"/>
                <w:szCs w:val="20"/>
                <w:bdr w:val="none" w:sz="0" w:space="0" w:color="auto" w:frame="1"/>
                <w:lang w:eastAsia="lv-LV"/>
              </w:rPr>
              <w:t>Kopējais vērtējums</w:t>
            </w:r>
          </w:p>
        </w:tc>
        <w:tc>
          <w:tcPr>
            <w:tcW w:w="3550" w:type="pct"/>
            <w:gridSpan w:val="12"/>
            <w:tcBorders>
              <w:top w:val="outset" w:sz="6" w:space="0" w:color="414142"/>
              <w:left w:val="outset" w:sz="6" w:space="0" w:color="414142"/>
              <w:bottom w:val="outset" w:sz="6" w:space="0" w:color="414142"/>
              <w:right w:val="outset" w:sz="6" w:space="0" w:color="414142"/>
            </w:tcBorders>
            <w:hideMark/>
          </w:tcPr>
          <w:p w14:paraId="23CC3721"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00BB8263" w14:textId="77777777" w:rsidTr="000E373D">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C2DB667" w14:textId="77777777" w:rsidR="007D1A5E" w:rsidRPr="00E0384A" w:rsidRDefault="007D1A5E" w:rsidP="000E373D">
            <w:pPr>
              <w:spacing w:after="0" w:line="240" w:lineRule="auto"/>
              <w:jc w:val="center"/>
              <w:rPr>
                <w:rFonts w:ascii="Times New Roman" w:hAnsi="Times New Roman" w:cs="Times New Roman"/>
                <w:b/>
                <w:iCs/>
                <w:sz w:val="20"/>
              </w:rPr>
            </w:pPr>
            <w:r w:rsidRPr="00E0384A">
              <w:rPr>
                <w:rFonts w:ascii="Times New Roman" w:hAnsi="Times New Roman" w:cs="Times New Roman"/>
                <w:b/>
                <w:sz w:val="20"/>
              </w:rPr>
              <w:t xml:space="preserve">Kopējam vērtējumam </w:t>
            </w:r>
            <w:r w:rsidRPr="00E0384A">
              <w:rPr>
                <w:rFonts w:ascii="Times New Roman" w:hAnsi="Times New Roman" w:cs="Times New Roman"/>
                <w:b/>
                <w:iCs/>
                <w:sz w:val="20"/>
              </w:rPr>
              <w:t xml:space="preserve">atbilstošā </w:t>
            </w:r>
            <w:r>
              <w:rPr>
                <w:rFonts w:ascii="Times New Roman" w:hAnsi="Times New Roman" w:cs="Times New Roman"/>
                <w:b/>
                <w:iCs/>
                <w:sz w:val="20"/>
              </w:rPr>
              <w:t xml:space="preserve">novērtējuma </w:t>
            </w:r>
            <w:r w:rsidRPr="00E0384A">
              <w:rPr>
                <w:rFonts w:ascii="Times New Roman" w:hAnsi="Times New Roman" w:cs="Times New Roman"/>
                <w:b/>
                <w:iCs/>
                <w:sz w:val="20"/>
              </w:rPr>
              <w:t>pakāpe</w:t>
            </w:r>
          </w:p>
        </w:tc>
      </w:tr>
      <w:tr w:rsidR="003524F7" w:rsidRPr="00E0384A" w14:paraId="3D954182" w14:textId="77777777" w:rsidTr="003524F7">
        <w:trPr>
          <w:jc w:val="center"/>
        </w:trPr>
        <w:tc>
          <w:tcPr>
            <w:tcW w:w="1681" w:type="pct"/>
            <w:gridSpan w:val="4"/>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485B1E9" w14:textId="7314DE3D" w:rsidR="007D1A5E" w:rsidRPr="001D635A" w:rsidRDefault="007D1A5E"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A (</w:t>
            </w:r>
            <w:r w:rsidR="001D635A" w:rsidRPr="001D635A">
              <w:rPr>
                <w:rFonts w:ascii="Times New Roman" w:hAnsi="Times New Roman" w:cs="Times New Roman"/>
                <w:b/>
                <w:sz w:val="20"/>
              </w:rPr>
              <w:t>12,0-15,0</w:t>
            </w:r>
            <w:r w:rsidRPr="001D635A">
              <w:rPr>
                <w:rFonts w:ascii="Times New Roman" w:hAnsi="Times New Roman" w:cs="Times New Roman"/>
                <w:b/>
                <w:sz w:val="20"/>
              </w:rPr>
              <w:t xml:space="preserve"> punkti)</w:t>
            </w:r>
          </w:p>
        </w:tc>
        <w:tc>
          <w:tcPr>
            <w:tcW w:w="1662"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806F5FD" w14:textId="59BC4155" w:rsidR="007D1A5E" w:rsidRPr="001D635A" w:rsidRDefault="007D1A5E"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B (</w:t>
            </w:r>
            <w:r w:rsidR="001D635A" w:rsidRPr="001D635A">
              <w:rPr>
                <w:rFonts w:ascii="Times New Roman" w:hAnsi="Times New Roman" w:cs="Times New Roman"/>
                <w:b/>
                <w:sz w:val="20"/>
              </w:rPr>
              <w:t>7,0-11,9</w:t>
            </w:r>
            <w:r w:rsidRPr="001D635A">
              <w:rPr>
                <w:rFonts w:ascii="Times New Roman" w:hAnsi="Times New Roman" w:cs="Times New Roman"/>
                <w:b/>
                <w:sz w:val="20"/>
              </w:rPr>
              <w:t xml:space="preserve"> punkti)</w:t>
            </w:r>
          </w:p>
        </w:tc>
        <w:tc>
          <w:tcPr>
            <w:tcW w:w="1657"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E17AEB0" w14:textId="733E1886" w:rsidR="007D1A5E" w:rsidRPr="001D635A" w:rsidRDefault="007D1A5E"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C (</w:t>
            </w:r>
            <w:r w:rsidR="001D635A" w:rsidRPr="001D635A">
              <w:rPr>
                <w:rFonts w:ascii="Times New Roman" w:hAnsi="Times New Roman" w:cs="Times New Roman"/>
                <w:b/>
                <w:sz w:val="20"/>
              </w:rPr>
              <w:t>3,0-6,9</w:t>
            </w:r>
            <w:r w:rsidRPr="001D635A">
              <w:rPr>
                <w:rFonts w:ascii="Times New Roman" w:hAnsi="Times New Roman" w:cs="Times New Roman"/>
                <w:b/>
                <w:sz w:val="20"/>
              </w:rPr>
              <w:t xml:space="preserve"> punkti)</w:t>
            </w:r>
          </w:p>
        </w:tc>
      </w:tr>
      <w:tr w:rsidR="007D1A5E" w:rsidRPr="0079415C" w14:paraId="4D4FCFAC"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21FEF6D3"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w:t>
            </w:r>
            <w:r w:rsidRPr="00E0384A">
              <w:rPr>
                <w:rFonts w:ascii="Times New Roman" w:eastAsia="Times New Roman" w:hAnsi="Times New Roman" w:cs="Times New Roman"/>
                <w:b/>
                <w:bCs/>
                <w:sz w:val="20"/>
                <w:szCs w:val="20"/>
                <w:bdr w:val="none" w:sz="0" w:space="0" w:color="auto" w:frame="1"/>
                <w:lang w:eastAsia="lv-LV"/>
              </w:rPr>
              <w:t xml:space="preserve"> Mācību un attīstības vajadzības</w:t>
            </w:r>
            <w:r>
              <w:rPr>
                <w:rFonts w:ascii="Times New Roman" w:eastAsia="Times New Roman" w:hAnsi="Times New Roman" w:cs="Times New Roman"/>
                <w:b/>
                <w:bCs/>
                <w:sz w:val="20"/>
                <w:szCs w:val="20"/>
                <w:bdr w:val="none" w:sz="0" w:space="0" w:color="auto" w:frame="1"/>
                <w:lang w:eastAsia="lv-LV"/>
              </w:rPr>
              <w:t xml:space="preserve"> (u</w:t>
            </w:r>
            <w:r w:rsidRPr="00080F00">
              <w:rPr>
                <w:rFonts w:ascii="Times New Roman" w:eastAsia="Times New Roman" w:hAnsi="Times New Roman" w:cs="Times New Roman"/>
                <w:b/>
                <w:bCs/>
                <w:sz w:val="20"/>
                <w:szCs w:val="20"/>
                <w:bdr w:val="none" w:sz="0" w:space="0" w:color="auto" w:frame="1"/>
                <w:lang w:eastAsia="lv-LV"/>
              </w:rPr>
              <w:t>zskaitiet mācību vajadzības nākamajam periodam</w:t>
            </w:r>
            <w:r>
              <w:rPr>
                <w:rFonts w:ascii="Times New Roman" w:eastAsia="Times New Roman" w:hAnsi="Times New Roman" w:cs="Times New Roman"/>
                <w:b/>
                <w:bCs/>
                <w:sz w:val="20"/>
                <w:szCs w:val="20"/>
                <w:bdr w:val="none" w:sz="0" w:space="0" w:color="auto" w:frame="1"/>
                <w:lang w:eastAsia="lv-LV"/>
              </w:rPr>
              <w:t>)</w:t>
            </w:r>
          </w:p>
        </w:tc>
      </w:tr>
      <w:tr w:rsidR="003524F7" w:rsidRPr="00E0384A" w14:paraId="3E08599C" w14:textId="77777777" w:rsidTr="003524F7">
        <w:trPr>
          <w:jc w:val="center"/>
        </w:trPr>
        <w:tc>
          <w:tcPr>
            <w:tcW w:w="2460"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DEDD38"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Nodarbinātā komentārs</w:t>
            </w:r>
          </w:p>
        </w:tc>
        <w:tc>
          <w:tcPr>
            <w:tcW w:w="2540" w:type="pct"/>
            <w:gridSpan w:val="7"/>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5D957C1"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r>
      <w:tr w:rsidR="003524F7" w:rsidRPr="00E0384A" w14:paraId="15034A11" w14:textId="77777777" w:rsidTr="003524F7">
        <w:trPr>
          <w:jc w:val="center"/>
        </w:trPr>
        <w:tc>
          <w:tcPr>
            <w:tcW w:w="2460" w:type="pct"/>
            <w:gridSpan w:val="7"/>
            <w:tcBorders>
              <w:top w:val="outset" w:sz="6" w:space="0" w:color="414142"/>
              <w:left w:val="outset" w:sz="6" w:space="0" w:color="414142"/>
              <w:bottom w:val="outset" w:sz="6" w:space="0" w:color="414142"/>
              <w:right w:val="outset" w:sz="6" w:space="0" w:color="414142"/>
            </w:tcBorders>
            <w:hideMark/>
          </w:tcPr>
          <w:p w14:paraId="61628EFC"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1D14472B"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2DFB0C7F"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2540" w:type="pct"/>
            <w:gridSpan w:val="7"/>
            <w:tcBorders>
              <w:top w:val="outset" w:sz="6" w:space="0" w:color="414142"/>
              <w:left w:val="outset" w:sz="6" w:space="0" w:color="414142"/>
              <w:bottom w:val="outset" w:sz="6" w:space="0" w:color="414142"/>
              <w:right w:val="outset" w:sz="6" w:space="0" w:color="414142"/>
            </w:tcBorders>
            <w:hideMark/>
          </w:tcPr>
          <w:p w14:paraId="131B2FB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r>
      <w:tr w:rsidR="007D1A5E" w:rsidRPr="0079415C" w14:paraId="588B3AF5"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3A3D30F0"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VI</w:t>
            </w:r>
            <w:r w:rsidRPr="00E0384A">
              <w:rPr>
                <w:rFonts w:ascii="Times New Roman" w:eastAsia="Times New Roman" w:hAnsi="Times New Roman" w:cs="Times New Roman"/>
                <w:b/>
                <w:bCs/>
                <w:sz w:val="20"/>
                <w:szCs w:val="20"/>
                <w:bdr w:val="none" w:sz="0" w:space="0" w:color="auto" w:frame="1"/>
                <w:lang w:eastAsia="lv-LV"/>
              </w:rPr>
              <w:t xml:space="preserve"> Profesionālās izaugsmes plāns</w:t>
            </w:r>
          </w:p>
        </w:tc>
      </w:tr>
      <w:tr w:rsidR="003524F7" w:rsidRPr="00E0384A" w14:paraId="24AA119A"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hideMark/>
          </w:tcPr>
          <w:p w14:paraId="7061A5B0"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2002"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6D1E4539"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Nodarbinātā komentārs</w:t>
            </w:r>
            <w:r w:rsidRPr="0079415C">
              <w:rPr>
                <w:rFonts w:ascii="Times New Roman" w:eastAsia="Times New Roman" w:hAnsi="Times New Roman" w:cs="Times New Roman"/>
                <w:sz w:val="20"/>
                <w:szCs w:val="20"/>
                <w:bdr w:val="none" w:sz="0" w:space="0" w:color="auto" w:frame="1"/>
                <w:lang w:eastAsia="lv-LV"/>
              </w:rPr>
              <w:br/>
            </w:r>
          </w:p>
        </w:tc>
        <w:tc>
          <w:tcPr>
            <w:tcW w:w="1548"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3D529850"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r w:rsidRPr="0079415C">
              <w:rPr>
                <w:rFonts w:ascii="Times New Roman" w:eastAsia="Times New Roman" w:hAnsi="Times New Roman" w:cs="Times New Roman"/>
                <w:sz w:val="20"/>
                <w:szCs w:val="20"/>
                <w:bdr w:val="none" w:sz="0" w:space="0" w:color="auto" w:frame="1"/>
                <w:lang w:eastAsia="lv-LV"/>
              </w:rPr>
              <w:br/>
            </w:r>
          </w:p>
        </w:tc>
      </w:tr>
      <w:tr w:rsidR="003524F7" w:rsidRPr="00E0384A" w14:paraId="6227B392"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B7200F0"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Kādu Jūs redzat savu nākotni</w:t>
            </w:r>
            <w:r w:rsidRPr="0079415C">
              <w:rPr>
                <w:rFonts w:ascii="Times New Roman" w:eastAsia="Times New Roman" w:hAnsi="Times New Roman" w:cs="Times New Roman"/>
                <w:sz w:val="20"/>
                <w:szCs w:val="20"/>
                <w:bdr w:val="none" w:sz="0" w:space="0" w:color="auto" w:frame="1"/>
                <w:lang w:eastAsia="lv-LV"/>
              </w:rPr>
              <w:br/>
            </w:r>
            <w:r>
              <w:rPr>
                <w:rFonts w:ascii="Times New Roman" w:eastAsia="Times New Roman" w:hAnsi="Times New Roman" w:cs="Times New Roman"/>
                <w:sz w:val="20"/>
                <w:szCs w:val="20"/>
                <w:bdr w:val="none" w:sz="0" w:space="0" w:color="auto" w:frame="1"/>
                <w:lang w:eastAsia="lv-LV"/>
              </w:rPr>
              <w:t>pašvaldībā</w:t>
            </w:r>
            <w:r w:rsidRPr="00E0384A">
              <w:rPr>
                <w:rFonts w:ascii="Times New Roman" w:eastAsia="Times New Roman" w:hAnsi="Times New Roman" w:cs="Times New Roman"/>
                <w:sz w:val="20"/>
                <w:szCs w:val="20"/>
                <w:bdr w:val="none" w:sz="0" w:space="0" w:color="auto" w:frame="1"/>
                <w:lang w:eastAsia="lv-LV"/>
              </w:rPr>
              <w:t xml:space="preserve"> 1–2 gados?</w:t>
            </w:r>
          </w:p>
        </w:tc>
        <w:tc>
          <w:tcPr>
            <w:tcW w:w="2002" w:type="pct"/>
            <w:gridSpan w:val="9"/>
            <w:tcBorders>
              <w:top w:val="outset" w:sz="6" w:space="0" w:color="414142"/>
              <w:left w:val="outset" w:sz="6" w:space="0" w:color="414142"/>
              <w:bottom w:val="outset" w:sz="6" w:space="0" w:color="414142"/>
              <w:right w:val="outset" w:sz="6" w:space="0" w:color="414142"/>
            </w:tcBorders>
            <w:hideMark/>
          </w:tcPr>
          <w:p w14:paraId="4F9AAF4F"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1548" w:type="pct"/>
            <w:gridSpan w:val="3"/>
            <w:tcBorders>
              <w:top w:val="outset" w:sz="6" w:space="0" w:color="414142"/>
              <w:left w:val="outset" w:sz="6" w:space="0" w:color="414142"/>
              <w:bottom w:val="outset" w:sz="6" w:space="0" w:color="414142"/>
              <w:right w:val="outset" w:sz="6" w:space="0" w:color="414142"/>
            </w:tcBorders>
            <w:hideMark/>
          </w:tcPr>
          <w:p w14:paraId="7C444568"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3524F7" w:rsidRPr="00E0384A" w14:paraId="113CACA1" w14:textId="77777777" w:rsidTr="003524F7">
        <w:trPr>
          <w:jc w:val="center"/>
        </w:trPr>
        <w:tc>
          <w:tcPr>
            <w:tcW w:w="1450"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2820CD92"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Kādu Jūs redzat savu nākotni</w:t>
            </w:r>
            <w:r w:rsidRPr="0079415C">
              <w:rPr>
                <w:rFonts w:ascii="Times New Roman" w:eastAsia="Times New Roman" w:hAnsi="Times New Roman" w:cs="Times New Roman"/>
                <w:sz w:val="20"/>
                <w:szCs w:val="20"/>
                <w:bdr w:val="none" w:sz="0" w:space="0" w:color="auto" w:frame="1"/>
                <w:lang w:eastAsia="lv-LV"/>
              </w:rPr>
              <w:br/>
            </w:r>
            <w:r>
              <w:rPr>
                <w:rFonts w:ascii="Times New Roman" w:eastAsia="Times New Roman" w:hAnsi="Times New Roman" w:cs="Times New Roman"/>
                <w:sz w:val="20"/>
                <w:szCs w:val="20"/>
                <w:bdr w:val="none" w:sz="0" w:space="0" w:color="auto" w:frame="1"/>
                <w:lang w:eastAsia="lv-LV"/>
              </w:rPr>
              <w:t>pašvaldībā</w:t>
            </w:r>
            <w:r w:rsidRPr="00E0384A">
              <w:rPr>
                <w:rFonts w:ascii="Times New Roman" w:eastAsia="Times New Roman" w:hAnsi="Times New Roman" w:cs="Times New Roman"/>
                <w:sz w:val="20"/>
                <w:szCs w:val="20"/>
                <w:bdr w:val="none" w:sz="0" w:space="0" w:color="auto" w:frame="1"/>
                <w:lang w:eastAsia="lv-LV"/>
              </w:rPr>
              <w:t xml:space="preserve"> 3–5 gados?</w:t>
            </w:r>
          </w:p>
        </w:tc>
        <w:tc>
          <w:tcPr>
            <w:tcW w:w="2002" w:type="pct"/>
            <w:gridSpan w:val="9"/>
            <w:tcBorders>
              <w:top w:val="outset" w:sz="6" w:space="0" w:color="414142"/>
              <w:left w:val="outset" w:sz="6" w:space="0" w:color="414142"/>
              <w:bottom w:val="outset" w:sz="6" w:space="0" w:color="414142"/>
              <w:right w:val="outset" w:sz="6" w:space="0" w:color="414142"/>
            </w:tcBorders>
            <w:hideMark/>
          </w:tcPr>
          <w:p w14:paraId="0D7B123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1548" w:type="pct"/>
            <w:gridSpan w:val="3"/>
            <w:tcBorders>
              <w:top w:val="outset" w:sz="6" w:space="0" w:color="414142"/>
              <w:left w:val="outset" w:sz="6" w:space="0" w:color="414142"/>
              <w:bottom w:val="outset" w:sz="6" w:space="0" w:color="414142"/>
              <w:right w:val="outset" w:sz="6" w:space="0" w:color="414142"/>
            </w:tcBorders>
            <w:hideMark/>
          </w:tcPr>
          <w:p w14:paraId="45776A7A"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184F73B7" w14:textId="77777777" w:rsidTr="000E373D">
        <w:trPr>
          <w:jc w:val="center"/>
        </w:trPr>
        <w:tc>
          <w:tcPr>
            <w:tcW w:w="0" w:type="auto"/>
            <w:gridSpan w:val="14"/>
            <w:tcBorders>
              <w:top w:val="outset" w:sz="6" w:space="0" w:color="414142"/>
              <w:left w:val="outset" w:sz="6" w:space="0" w:color="414142"/>
              <w:bottom w:val="outset" w:sz="6" w:space="0" w:color="414142"/>
              <w:right w:val="outset" w:sz="6" w:space="0" w:color="414142"/>
            </w:tcBorders>
            <w:hideMark/>
          </w:tcPr>
          <w:p w14:paraId="5FB75BF3"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VII</w:t>
            </w:r>
            <w:r w:rsidRPr="00080F00">
              <w:rPr>
                <w:rFonts w:ascii="Times New Roman" w:eastAsia="Times New Roman" w:hAnsi="Times New Roman" w:cs="Times New Roman"/>
                <w:b/>
                <w:bCs/>
                <w:sz w:val="20"/>
                <w:szCs w:val="20"/>
                <w:bdr w:val="none" w:sz="0" w:space="0" w:color="auto" w:frame="1"/>
                <w:lang w:eastAsia="lv-LV"/>
              </w:rPr>
              <w:t xml:space="preserve"> Iestādes vadītāja komentārs</w:t>
            </w:r>
          </w:p>
        </w:tc>
      </w:tr>
      <w:tr w:rsidR="007D1A5E" w:rsidRPr="00E0384A" w14:paraId="42007FF3" w14:textId="77777777" w:rsidTr="000E373D">
        <w:trPr>
          <w:jc w:val="center"/>
        </w:trPr>
        <w:tc>
          <w:tcPr>
            <w:tcW w:w="5000" w:type="pct"/>
            <w:gridSpan w:val="14"/>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B16DF50"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7781E3DD" w14:textId="77777777" w:rsidR="007D1A5E"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4D0F9364"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699631C7"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3524F7" w:rsidRPr="00E0384A" w14:paraId="3729F292" w14:textId="77777777" w:rsidTr="003524F7">
        <w:trPr>
          <w:jc w:val="center"/>
        </w:trPr>
        <w:tc>
          <w:tcPr>
            <w:tcW w:w="1681"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28397342"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Nodarbinātais</w:t>
            </w:r>
          </w:p>
          <w:p w14:paraId="3F07669F"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19F8ABB8"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73E07008"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0436D9F9"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c>
          <w:tcPr>
            <w:tcW w:w="1662"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4754CAB2"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Vadītājs </w:t>
            </w:r>
          </w:p>
          <w:p w14:paraId="1AF0F312"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28A9BC4D"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12A9A9BF"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11E1BAB6"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c>
          <w:tcPr>
            <w:tcW w:w="1657" w:type="pct"/>
            <w:gridSpan w:val="5"/>
            <w:tcBorders>
              <w:top w:val="outset" w:sz="6" w:space="0" w:color="414142"/>
              <w:left w:val="outset" w:sz="6" w:space="0" w:color="414142"/>
              <w:bottom w:val="outset" w:sz="6" w:space="0" w:color="414142"/>
              <w:right w:val="outset" w:sz="6" w:space="0" w:color="414142"/>
            </w:tcBorders>
            <w:shd w:val="clear" w:color="auto" w:fill="FFFFFF" w:themeFill="background1"/>
          </w:tcPr>
          <w:p w14:paraId="1BC4A60C"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Iestādes vadītājs</w:t>
            </w:r>
          </w:p>
          <w:p w14:paraId="6222CA3D"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6BB5629F"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28954D26"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02BD6720"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r>
    </w:tbl>
    <w:p w14:paraId="5F4B8A81" w14:textId="77777777" w:rsidR="007D1A5E" w:rsidRDefault="007D1A5E" w:rsidP="007D1A5E">
      <w:pPr>
        <w:shd w:val="clear" w:color="auto" w:fill="FFFFFF"/>
        <w:spacing w:after="0" w:line="240" w:lineRule="auto"/>
        <w:jc w:val="right"/>
        <w:rPr>
          <w:rFonts w:ascii="Times New Roman" w:eastAsia="Times New Roman" w:hAnsi="Times New Roman" w:cs="Times New Roman"/>
          <w:sz w:val="24"/>
          <w:szCs w:val="24"/>
          <w:lang w:eastAsia="lv-LV"/>
        </w:rPr>
      </w:pPr>
    </w:p>
    <w:p w14:paraId="2D7930FA" w14:textId="700D61EF" w:rsidR="007D1A5E" w:rsidRDefault="007D1A5E">
      <w:pP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br w:type="page"/>
      </w:r>
    </w:p>
    <w:p w14:paraId="726CF10D" w14:textId="45531A18" w:rsidR="007D1A5E" w:rsidRPr="00E25457" w:rsidRDefault="00644A76" w:rsidP="007D1A5E">
      <w:pPr>
        <w:shd w:val="clear" w:color="auto" w:fill="FFFFFF"/>
        <w:spacing w:after="0" w:line="240" w:lineRule="auto"/>
        <w:jc w:val="right"/>
        <w:rPr>
          <w:i/>
        </w:rPr>
      </w:pPr>
      <w:r w:rsidRPr="00E25457">
        <w:rPr>
          <w:rFonts w:ascii="Times New Roman" w:eastAsia="Times New Roman" w:hAnsi="Times New Roman" w:cs="Times New Roman"/>
          <w:i/>
          <w:sz w:val="24"/>
          <w:szCs w:val="24"/>
          <w:lang w:eastAsia="lv-LV"/>
        </w:rPr>
        <w:lastRenderedPageBreak/>
        <w:t>4</w:t>
      </w:r>
      <w:r w:rsidR="007D1A5E" w:rsidRPr="00E25457">
        <w:rPr>
          <w:rFonts w:ascii="Times New Roman" w:eastAsia="Times New Roman" w:hAnsi="Times New Roman" w:cs="Times New Roman"/>
          <w:i/>
          <w:sz w:val="24"/>
          <w:szCs w:val="24"/>
          <w:lang w:eastAsia="lv-LV"/>
        </w:rPr>
        <w:t>.pielikums</w:t>
      </w:r>
      <w:r w:rsidR="007D1A5E" w:rsidRPr="00E25457">
        <w:rPr>
          <w:i/>
        </w:rPr>
        <w:t xml:space="preserve"> </w:t>
      </w:r>
    </w:p>
    <w:p w14:paraId="58687DC0" w14:textId="77777777" w:rsidR="007D1A5E" w:rsidRPr="00E25457" w:rsidRDefault="007D1A5E" w:rsidP="007D1A5E">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 xml:space="preserve">Madonas novada pašvaldības </w:t>
      </w:r>
    </w:p>
    <w:p w14:paraId="3BAD1CAC" w14:textId="77777777" w:rsidR="007D1A5E" w:rsidRPr="00E25457" w:rsidRDefault="007D1A5E" w:rsidP="007D1A5E">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iestāžu darbinieku darba izpildes novērtēšanas noteikumiem</w:t>
      </w:r>
    </w:p>
    <w:p w14:paraId="7B31B7DD" w14:textId="77777777" w:rsidR="007D1A5E" w:rsidRDefault="007D1A5E" w:rsidP="007D1A5E">
      <w:pPr>
        <w:shd w:val="clear" w:color="auto" w:fill="FFFFFF"/>
        <w:spacing w:after="0" w:line="240" w:lineRule="auto"/>
        <w:jc w:val="center"/>
        <w:rPr>
          <w:rFonts w:ascii="Times New Roman" w:eastAsia="Times New Roman" w:hAnsi="Times New Roman" w:cs="Times New Roman"/>
          <w:b/>
          <w:bCs/>
          <w:szCs w:val="27"/>
          <w:lang w:eastAsia="lv-LV"/>
        </w:rPr>
      </w:pPr>
      <w:r w:rsidRPr="00BD46BC">
        <w:rPr>
          <w:rFonts w:ascii="Times New Roman" w:eastAsia="Times New Roman" w:hAnsi="Times New Roman" w:cs="Times New Roman"/>
          <w:sz w:val="24"/>
          <w:szCs w:val="24"/>
          <w:lang w:eastAsia="lv-LV"/>
        </w:rPr>
        <w:br/>
      </w:r>
      <w:r w:rsidRPr="00A5655B">
        <w:rPr>
          <w:rFonts w:ascii="Times New Roman" w:eastAsia="Times New Roman" w:hAnsi="Times New Roman" w:cs="Times New Roman"/>
          <w:b/>
          <w:bCs/>
          <w:szCs w:val="27"/>
          <w:lang w:eastAsia="lv-LV"/>
        </w:rPr>
        <w:t>Darba izpildes novērtēšanas veidlapa</w:t>
      </w:r>
      <w:r>
        <w:rPr>
          <w:rFonts w:ascii="Times New Roman" w:eastAsia="Times New Roman" w:hAnsi="Times New Roman" w:cs="Times New Roman"/>
          <w:b/>
          <w:bCs/>
          <w:szCs w:val="27"/>
          <w:lang w:eastAsia="lv-LV"/>
        </w:rPr>
        <w:t xml:space="preserve"> </w:t>
      </w:r>
    </w:p>
    <w:p w14:paraId="3D67A121" w14:textId="75F719A5" w:rsidR="007D1A5E" w:rsidRPr="00A5655B" w:rsidRDefault="007D1A5E" w:rsidP="007D1A5E">
      <w:pPr>
        <w:shd w:val="clear" w:color="auto" w:fill="FFFFFF"/>
        <w:spacing w:after="0" w:line="240" w:lineRule="auto"/>
        <w:jc w:val="center"/>
        <w:rPr>
          <w:rFonts w:ascii="Times New Roman" w:eastAsia="Times New Roman" w:hAnsi="Times New Roman" w:cs="Times New Roman"/>
          <w:b/>
          <w:bCs/>
          <w:szCs w:val="27"/>
          <w:lang w:eastAsia="lv-LV"/>
        </w:rPr>
      </w:pPr>
      <w:r>
        <w:rPr>
          <w:rFonts w:ascii="Times New Roman" w:eastAsia="Times New Roman" w:hAnsi="Times New Roman" w:cs="Times New Roman"/>
          <w:b/>
          <w:bCs/>
          <w:szCs w:val="27"/>
          <w:lang w:eastAsia="lv-LV"/>
        </w:rPr>
        <w:t>(</w:t>
      </w:r>
      <w:r w:rsidR="00644A76">
        <w:rPr>
          <w:rFonts w:ascii="Times New Roman" w:eastAsia="Times New Roman" w:hAnsi="Times New Roman" w:cs="Times New Roman"/>
          <w:b/>
          <w:bCs/>
          <w:szCs w:val="27"/>
          <w:lang w:eastAsia="lv-LV"/>
        </w:rPr>
        <w:t>iestādes vadītājam un viņa vietnieka</w:t>
      </w:r>
      <w:r w:rsidR="00644A76" w:rsidRPr="00644A76">
        <w:rPr>
          <w:rFonts w:ascii="Times New Roman" w:eastAsia="Times New Roman" w:hAnsi="Times New Roman" w:cs="Times New Roman"/>
          <w:b/>
          <w:bCs/>
          <w:szCs w:val="27"/>
          <w:lang w:eastAsia="lv-LV"/>
        </w:rPr>
        <w:t>m</w:t>
      </w:r>
      <w:r>
        <w:rPr>
          <w:rFonts w:ascii="Times New Roman" w:eastAsia="Times New Roman" w:hAnsi="Times New Roman" w:cs="Times New Roman"/>
          <w:b/>
          <w:bCs/>
          <w:szCs w:val="27"/>
          <w:lang w:eastAsia="lv-LV"/>
        </w:rPr>
        <w:t>)</w:t>
      </w:r>
    </w:p>
    <w:p w14:paraId="4B9D54F7" w14:textId="77777777" w:rsidR="007D1A5E" w:rsidRPr="00E0384A" w:rsidRDefault="007D1A5E" w:rsidP="007D1A5E">
      <w:pPr>
        <w:shd w:val="clear" w:color="auto" w:fill="FFFFFF"/>
        <w:spacing w:after="0" w:line="240" w:lineRule="auto"/>
        <w:jc w:val="center"/>
        <w:rPr>
          <w:rFonts w:ascii="Times New Roman" w:eastAsia="Times New Roman" w:hAnsi="Times New Roman" w:cs="Times New Roman"/>
          <w:b/>
          <w:bCs/>
          <w:sz w:val="24"/>
          <w:szCs w:val="27"/>
          <w:lang w:eastAsia="lv-LV"/>
        </w:rPr>
      </w:pPr>
    </w:p>
    <w:tbl>
      <w:tblPr>
        <w:tblW w:w="5119" w:type="pct"/>
        <w:jc w:val="center"/>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947"/>
        <w:gridCol w:w="424"/>
        <w:gridCol w:w="288"/>
        <w:gridCol w:w="103"/>
        <w:gridCol w:w="504"/>
        <w:gridCol w:w="60"/>
        <w:gridCol w:w="335"/>
        <w:gridCol w:w="422"/>
        <w:gridCol w:w="898"/>
        <w:gridCol w:w="544"/>
        <w:gridCol w:w="36"/>
        <w:gridCol w:w="132"/>
        <w:gridCol w:w="511"/>
        <w:gridCol w:w="1099"/>
        <w:gridCol w:w="1005"/>
        <w:gridCol w:w="818"/>
        <w:gridCol w:w="145"/>
      </w:tblGrid>
      <w:tr w:rsidR="007D1A5E" w:rsidRPr="00E0384A" w14:paraId="7BDCD7B4" w14:textId="77777777" w:rsidTr="001D635A">
        <w:trPr>
          <w:jc w:val="center"/>
        </w:trPr>
        <w:tc>
          <w:tcPr>
            <w:tcW w:w="13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DD169BC" w14:textId="77777777" w:rsidR="007D1A5E" w:rsidRPr="00E0384A"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Iestāde</w:t>
            </w:r>
          </w:p>
          <w:p w14:paraId="15D2419E" w14:textId="77777777" w:rsidR="007D1A5E" w:rsidRPr="0079415C"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p>
        </w:tc>
        <w:tc>
          <w:tcPr>
            <w:tcW w:w="1584"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3E2C08AA"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Struktūrvienība</w:t>
            </w:r>
          </w:p>
          <w:p w14:paraId="3A55396D"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2066" w:type="pct"/>
            <w:gridSpan w:val="5"/>
            <w:tcBorders>
              <w:top w:val="outset" w:sz="6" w:space="0" w:color="414142"/>
              <w:left w:val="outset" w:sz="6" w:space="0" w:color="414142"/>
              <w:bottom w:val="outset" w:sz="6" w:space="0" w:color="414142"/>
              <w:right w:val="outset" w:sz="6" w:space="0" w:color="414142"/>
            </w:tcBorders>
            <w:shd w:val="clear" w:color="auto" w:fill="D9D9D9"/>
          </w:tcPr>
          <w:p w14:paraId="7288D200"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Vadītājs</w:t>
            </w:r>
          </w:p>
          <w:p w14:paraId="05ED4E2D"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7D1A5E" w:rsidRPr="00E0384A" w14:paraId="15CDCB56" w14:textId="77777777" w:rsidTr="001D635A">
        <w:trPr>
          <w:jc w:val="center"/>
        </w:trPr>
        <w:tc>
          <w:tcPr>
            <w:tcW w:w="13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624C1FE8"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Nodarbinātais</w:t>
            </w:r>
          </w:p>
          <w:p w14:paraId="1D70E98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584"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0FBB257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Amats</w:t>
            </w:r>
          </w:p>
          <w:p w14:paraId="199884F8"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2066"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0B31EFEB"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r>
      <w:tr w:rsidR="007D1A5E" w:rsidRPr="00E0384A" w14:paraId="0F81DE1D" w14:textId="77777777" w:rsidTr="001D635A">
        <w:trPr>
          <w:jc w:val="center"/>
        </w:trPr>
        <w:tc>
          <w:tcPr>
            <w:tcW w:w="1350"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2FE683A"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Novērtēšanas periods</w:t>
            </w:r>
          </w:p>
          <w:p w14:paraId="44F14592"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 </w:t>
            </w:r>
          </w:p>
        </w:tc>
        <w:tc>
          <w:tcPr>
            <w:tcW w:w="1584" w:type="pct"/>
            <w:gridSpan w:val="9"/>
            <w:tcBorders>
              <w:top w:val="outset" w:sz="6" w:space="0" w:color="414142"/>
              <w:left w:val="outset" w:sz="6" w:space="0" w:color="414142"/>
              <w:bottom w:val="outset" w:sz="6" w:space="0" w:color="414142"/>
              <w:right w:val="outset" w:sz="6" w:space="0" w:color="414142"/>
            </w:tcBorders>
            <w:shd w:val="clear" w:color="auto" w:fill="D9D9D9"/>
            <w:hideMark/>
          </w:tcPr>
          <w:p w14:paraId="7706DD55"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Iepriekšējā</w:t>
            </w:r>
            <w:r w:rsidRPr="00E0384A">
              <w:rPr>
                <w:rFonts w:ascii="Times New Roman" w:eastAsia="Times New Roman" w:hAnsi="Times New Roman" w:cs="Times New Roman"/>
                <w:sz w:val="20"/>
                <w:szCs w:val="20"/>
                <w:bdr w:val="none" w:sz="0" w:space="0" w:color="auto" w:frame="1"/>
                <w:lang w:eastAsia="lv-LV"/>
              </w:rPr>
              <w:t xml:space="preserve"> vērt</w:t>
            </w:r>
            <w:r>
              <w:rPr>
                <w:rFonts w:ascii="Times New Roman" w:eastAsia="Times New Roman" w:hAnsi="Times New Roman" w:cs="Times New Roman"/>
                <w:sz w:val="20"/>
                <w:szCs w:val="20"/>
                <w:bdr w:val="none" w:sz="0" w:space="0" w:color="auto" w:frame="1"/>
                <w:lang w:eastAsia="lv-LV"/>
              </w:rPr>
              <w:t>ējuma pakāpe</w:t>
            </w:r>
            <w:r w:rsidRPr="00E0384A">
              <w:rPr>
                <w:rFonts w:ascii="Times New Roman" w:eastAsia="Times New Roman" w:hAnsi="Times New Roman" w:cs="Times New Roman"/>
                <w:sz w:val="20"/>
                <w:szCs w:val="20"/>
                <w:bdr w:val="none" w:sz="0" w:space="0" w:color="auto" w:frame="1"/>
                <w:lang w:eastAsia="lv-LV"/>
              </w:rPr>
              <w:t> </w:t>
            </w:r>
          </w:p>
        </w:tc>
        <w:tc>
          <w:tcPr>
            <w:tcW w:w="2066"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5D660A47" w14:textId="77777777" w:rsidR="007D1A5E" w:rsidRPr="00E0384A" w:rsidRDefault="007D1A5E" w:rsidP="000E373D">
            <w:pPr>
              <w:spacing w:after="0" w:line="240" w:lineRule="auto"/>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 </w:t>
            </w:r>
          </w:p>
          <w:p w14:paraId="2EA51E23"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7D1A5E" w:rsidRPr="00E0384A" w14:paraId="28AD25B6" w14:textId="77777777" w:rsidTr="001D635A">
        <w:trPr>
          <w:jc w:val="center"/>
        </w:trPr>
        <w:tc>
          <w:tcPr>
            <w:tcW w:w="5000" w:type="pct"/>
            <w:gridSpan w:val="17"/>
            <w:tcBorders>
              <w:top w:val="outset" w:sz="6" w:space="0" w:color="414142"/>
              <w:left w:val="outset" w:sz="6" w:space="0" w:color="414142"/>
              <w:bottom w:val="outset" w:sz="6" w:space="0" w:color="414142"/>
              <w:right w:val="outset" w:sz="6" w:space="0" w:color="414142"/>
            </w:tcBorders>
            <w:shd w:val="clear" w:color="auto" w:fill="D9D9D9"/>
          </w:tcPr>
          <w:p w14:paraId="0432B743"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Vērtēšanai izmanto šādu punktu sistēmu:</w:t>
            </w:r>
          </w:p>
        </w:tc>
      </w:tr>
      <w:tr w:rsidR="00E3597E" w:rsidRPr="00E0384A" w14:paraId="59D0FD45"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shd w:val="clear" w:color="auto" w:fill="D9D9D9"/>
          </w:tcPr>
          <w:p w14:paraId="158C7C94"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5</w:t>
            </w:r>
          </w:p>
        </w:tc>
        <w:tc>
          <w:tcPr>
            <w:tcW w:w="699" w:type="pct"/>
            <w:gridSpan w:val="5"/>
            <w:tcBorders>
              <w:top w:val="outset" w:sz="6" w:space="0" w:color="414142"/>
              <w:left w:val="outset" w:sz="6" w:space="0" w:color="414142"/>
              <w:bottom w:val="outset" w:sz="6" w:space="0" w:color="414142"/>
              <w:right w:val="outset" w:sz="6" w:space="0" w:color="414142"/>
            </w:tcBorders>
            <w:shd w:val="clear" w:color="auto" w:fill="D9D9D9"/>
          </w:tcPr>
          <w:p w14:paraId="4993FBDA"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4</w:t>
            </w:r>
          </w:p>
        </w:tc>
        <w:tc>
          <w:tcPr>
            <w:tcW w:w="840" w:type="pct"/>
            <w:gridSpan w:val="3"/>
            <w:tcBorders>
              <w:top w:val="outset" w:sz="6" w:space="0" w:color="414142"/>
              <w:left w:val="outset" w:sz="6" w:space="0" w:color="414142"/>
              <w:bottom w:val="outset" w:sz="6" w:space="0" w:color="414142"/>
              <w:right w:val="outset" w:sz="6" w:space="0" w:color="414142"/>
            </w:tcBorders>
            <w:shd w:val="clear" w:color="auto" w:fill="D9D9D9"/>
          </w:tcPr>
          <w:p w14:paraId="4D31BBFA"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3</w:t>
            </w:r>
          </w:p>
        </w:tc>
        <w:tc>
          <w:tcPr>
            <w:tcW w:w="1401" w:type="pct"/>
            <w:gridSpan w:val="5"/>
            <w:tcBorders>
              <w:top w:val="outset" w:sz="6" w:space="0" w:color="414142"/>
              <w:left w:val="outset" w:sz="6" w:space="0" w:color="414142"/>
              <w:bottom w:val="outset" w:sz="6" w:space="0" w:color="414142"/>
              <w:right w:val="outset" w:sz="6" w:space="0" w:color="414142"/>
            </w:tcBorders>
            <w:shd w:val="clear" w:color="auto" w:fill="D9D9D9"/>
          </w:tcPr>
          <w:p w14:paraId="0805413D"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2</w:t>
            </w:r>
          </w:p>
        </w:tc>
        <w:tc>
          <w:tcPr>
            <w:tcW w:w="1071" w:type="pct"/>
            <w:gridSpan w:val="3"/>
            <w:tcBorders>
              <w:top w:val="outset" w:sz="6" w:space="0" w:color="414142"/>
              <w:left w:val="outset" w:sz="6" w:space="0" w:color="414142"/>
              <w:bottom w:val="outset" w:sz="6" w:space="0" w:color="414142"/>
              <w:right w:val="outset" w:sz="6" w:space="0" w:color="414142"/>
            </w:tcBorders>
            <w:shd w:val="clear" w:color="auto" w:fill="D9D9D9"/>
          </w:tcPr>
          <w:p w14:paraId="4CA4655A"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1</w:t>
            </w:r>
          </w:p>
        </w:tc>
      </w:tr>
      <w:tr w:rsidR="00E3597E" w:rsidRPr="00E0384A" w14:paraId="6DB4A95A"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shd w:val="clear" w:color="auto" w:fill="D9D9D9"/>
          </w:tcPr>
          <w:p w14:paraId="41911629"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Teicami – pārsniedz prasības</w:t>
            </w:r>
          </w:p>
        </w:tc>
        <w:tc>
          <w:tcPr>
            <w:tcW w:w="699" w:type="pct"/>
            <w:gridSpan w:val="5"/>
            <w:tcBorders>
              <w:top w:val="outset" w:sz="6" w:space="0" w:color="414142"/>
              <w:left w:val="outset" w:sz="6" w:space="0" w:color="414142"/>
              <w:bottom w:val="outset" w:sz="6" w:space="0" w:color="414142"/>
              <w:right w:val="outset" w:sz="6" w:space="0" w:color="414142"/>
            </w:tcBorders>
            <w:shd w:val="clear" w:color="auto" w:fill="D9D9D9"/>
          </w:tcPr>
          <w:p w14:paraId="760BF16B"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Ļoti labi –       daļēji pārsniedz prasības</w:t>
            </w:r>
          </w:p>
        </w:tc>
        <w:tc>
          <w:tcPr>
            <w:tcW w:w="840" w:type="pct"/>
            <w:gridSpan w:val="3"/>
            <w:tcBorders>
              <w:top w:val="outset" w:sz="6" w:space="0" w:color="414142"/>
              <w:left w:val="outset" w:sz="6" w:space="0" w:color="414142"/>
              <w:bottom w:val="outset" w:sz="6" w:space="0" w:color="414142"/>
              <w:right w:val="outset" w:sz="6" w:space="0" w:color="414142"/>
            </w:tcBorders>
            <w:shd w:val="clear" w:color="auto" w:fill="D9D9D9"/>
          </w:tcPr>
          <w:p w14:paraId="43397D7F"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Labi</w:t>
            </w:r>
            <w:r>
              <w:rPr>
                <w:rFonts w:ascii="Times New Roman" w:eastAsia="Times New Roman" w:hAnsi="Times New Roman" w:cs="Times New Roman"/>
                <w:sz w:val="20"/>
                <w:szCs w:val="20"/>
                <w:bdr w:val="none" w:sz="0" w:space="0" w:color="auto" w:frame="1"/>
                <w:lang w:eastAsia="lv-LV"/>
              </w:rPr>
              <w:t xml:space="preserve">  –  </w:t>
            </w:r>
            <w:r w:rsidRPr="00E0384A">
              <w:rPr>
                <w:rFonts w:ascii="Times New Roman" w:eastAsia="Times New Roman" w:hAnsi="Times New Roman" w:cs="Times New Roman"/>
                <w:sz w:val="20"/>
                <w:szCs w:val="20"/>
                <w:bdr w:val="none" w:sz="0" w:space="0" w:color="auto" w:frame="1"/>
                <w:lang w:eastAsia="lv-LV"/>
              </w:rPr>
              <w:t>atbilst prasībām</w:t>
            </w:r>
          </w:p>
        </w:tc>
        <w:tc>
          <w:tcPr>
            <w:tcW w:w="1401" w:type="pct"/>
            <w:gridSpan w:val="5"/>
            <w:tcBorders>
              <w:top w:val="outset" w:sz="6" w:space="0" w:color="414142"/>
              <w:left w:val="outset" w:sz="6" w:space="0" w:color="414142"/>
              <w:bottom w:val="outset" w:sz="6" w:space="0" w:color="414142"/>
              <w:right w:val="outset" w:sz="6" w:space="0" w:color="414142"/>
            </w:tcBorders>
            <w:shd w:val="clear" w:color="auto" w:fill="D9D9D9"/>
          </w:tcPr>
          <w:p w14:paraId="0F905312"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Jāpilnveido –  daļēji atbilst prasībām</w:t>
            </w:r>
          </w:p>
        </w:tc>
        <w:tc>
          <w:tcPr>
            <w:tcW w:w="1071" w:type="pct"/>
            <w:gridSpan w:val="3"/>
            <w:tcBorders>
              <w:top w:val="outset" w:sz="6" w:space="0" w:color="414142"/>
              <w:left w:val="outset" w:sz="6" w:space="0" w:color="414142"/>
              <w:bottom w:val="outset" w:sz="6" w:space="0" w:color="414142"/>
              <w:right w:val="outset" w:sz="6" w:space="0" w:color="414142"/>
            </w:tcBorders>
            <w:shd w:val="clear" w:color="auto" w:fill="D9D9D9"/>
          </w:tcPr>
          <w:p w14:paraId="2ECF9C87"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E0384A">
              <w:rPr>
                <w:rFonts w:ascii="Times New Roman" w:eastAsia="Times New Roman" w:hAnsi="Times New Roman" w:cs="Times New Roman"/>
                <w:sz w:val="20"/>
                <w:szCs w:val="20"/>
                <w:bdr w:val="none" w:sz="0" w:space="0" w:color="auto" w:frame="1"/>
                <w:lang w:eastAsia="lv-LV"/>
              </w:rPr>
              <w:t>Neapmierinoši – neatbilst prasībām</w:t>
            </w:r>
          </w:p>
        </w:tc>
      </w:tr>
      <w:tr w:rsidR="007D1A5E" w:rsidRPr="0079415C" w14:paraId="7B66F6A6" w14:textId="77777777" w:rsidTr="001D635A">
        <w:trPr>
          <w:jc w:val="center"/>
        </w:trPr>
        <w:tc>
          <w:tcPr>
            <w:tcW w:w="0" w:type="auto"/>
            <w:gridSpan w:val="17"/>
            <w:tcBorders>
              <w:top w:val="outset" w:sz="6" w:space="0" w:color="414142"/>
              <w:left w:val="outset" w:sz="6" w:space="0" w:color="414142"/>
              <w:bottom w:val="outset" w:sz="6" w:space="0" w:color="414142"/>
              <w:right w:val="outset" w:sz="6" w:space="0" w:color="414142"/>
            </w:tcBorders>
            <w:hideMark/>
          </w:tcPr>
          <w:p w14:paraId="46D1D862"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w:t>
            </w:r>
            <w:r w:rsidRPr="00E0384A">
              <w:rPr>
                <w:rFonts w:ascii="Times New Roman" w:eastAsia="Times New Roman" w:hAnsi="Times New Roman" w:cs="Times New Roman"/>
                <w:b/>
                <w:bCs/>
                <w:sz w:val="20"/>
                <w:szCs w:val="20"/>
                <w:bdr w:val="none" w:sz="0" w:space="0" w:color="auto" w:frame="1"/>
                <w:lang w:eastAsia="lv-LV"/>
              </w:rPr>
              <w:t xml:space="preserve"> Amata pienākumu izpilde</w:t>
            </w:r>
          </w:p>
        </w:tc>
      </w:tr>
      <w:tr w:rsidR="00E3597E" w:rsidRPr="00E0384A" w14:paraId="39A8447F" w14:textId="77777777" w:rsidTr="001D635A">
        <w:trPr>
          <w:jc w:val="center"/>
        </w:trPr>
        <w:tc>
          <w:tcPr>
            <w:tcW w:w="1858"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38113059" w14:textId="77777777" w:rsidR="007D1A5E"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Nodarbinātā pašnovērtējums </w:t>
            </w:r>
          </w:p>
          <w:p w14:paraId="06788B7F"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(punktos, sniedzot komentāru, ja uzskata to par nepieciešamu)</w:t>
            </w:r>
          </w:p>
        </w:tc>
        <w:tc>
          <w:tcPr>
            <w:tcW w:w="2654"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98C2D59" w14:textId="77777777" w:rsidR="007D1A5E" w:rsidRPr="00E0384A"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c>
          <w:tcPr>
            <w:tcW w:w="489" w:type="pct"/>
            <w:gridSpan w:val="2"/>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71B4A198"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E0384A">
              <w:rPr>
                <w:rFonts w:ascii="Times New Roman" w:eastAsia="Times New Roman" w:hAnsi="Times New Roman" w:cs="Times New Roman"/>
                <w:b/>
                <w:sz w:val="20"/>
                <w:szCs w:val="20"/>
                <w:bdr w:val="none" w:sz="0" w:space="0" w:color="auto" w:frame="1"/>
                <w:lang w:eastAsia="lv-LV"/>
              </w:rPr>
              <w:t>Vērtējums</w:t>
            </w:r>
          </w:p>
        </w:tc>
      </w:tr>
      <w:tr w:rsidR="00E3597E" w:rsidRPr="00E0384A" w14:paraId="505C7650" w14:textId="77777777" w:rsidTr="001D635A">
        <w:trPr>
          <w:jc w:val="center"/>
        </w:trPr>
        <w:tc>
          <w:tcPr>
            <w:tcW w:w="1858" w:type="pct"/>
            <w:gridSpan w:val="7"/>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075894C8"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c>
          <w:tcPr>
            <w:tcW w:w="2654" w:type="pct"/>
            <w:gridSpan w:val="8"/>
            <w:tcBorders>
              <w:top w:val="outset" w:sz="6" w:space="0" w:color="414142"/>
              <w:left w:val="outset" w:sz="6" w:space="0" w:color="414142"/>
              <w:bottom w:val="outset" w:sz="6" w:space="0" w:color="414142"/>
              <w:right w:val="outset" w:sz="6" w:space="0" w:color="414142"/>
            </w:tcBorders>
            <w:hideMark/>
          </w:tcPr>
          <w:p w14:paraId="6C506B8F" w14:textId="77777777" w:rsidR="007D1A5E" w:rsidRPr="00E0384A"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489" w:type="pct"/>
            <w:gridSpan w:val="2"/>
            <w:tcBorders>
              <w:top w:val="outset" w:sz="6" w:space="0" w:color="414142"/>
              <w:left w:val="outset" w:sz="6" w:space="0" w:color="414142"/>
              <w:bottom w:val="outset" w:sz="6" w:space="0" w:color="414142"/>
              <w:right w:val="outset" w:sz="6" w:space="0" w:color="414142"/>
            </w:tcBorders>
          </w:tcPr>
          <w:p w14:paraId="643B41E9"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0A50A0D7" w14:textId="77777777" w:rsidTr="001D635A">
        <w:trPr>
          <w:jc w:val="center"/>
        </w:trPr>
        <w:tc>
          <w:tcPr>
            <w:tcW w:w="0" w:type="auto"/>
            <w:gridSpan w:val="17"/>
            <w:tcBorders>
              <w:top w:val="outset" w:sz="6" w:space="0" w:color="414142"/>
              <w:left w:val="outset" w:sz="6" w:space="0" w:color="414142"/>
              <w:bottom w:val="outset" w:sz="6" w:space="0" w:color="414142"/>
              <w:right w:val="outset" w:sz="6" w:space="0" w:color="414142"/>
            </w:tcBorders>
            <w:hideMark/>
          </w:tcPr>
          <w:p w14:paraId="0633BFC5" w14:textId="77777777" w:rsidR="007D1A5E" w:rsidRPr="0079415C" w:rsidRDefault="007D1A5E" w:rsidP="000E373D">
            <w:pPr>
              <w:spacing w:after="0" w:line="240" w:lineRule="auto"/>
              <w:ind w:hanging="104"/>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1II</w:t>
            </w:r>
            <w:r w:rsidRPr="00E0384A">
              <w:rPr>
                <w:rFonts w:ascii="Times New Roman" w:eastAsia="Times New Roman" w:hAnsi="Times New Roman" w:cs="Times New Roman"/>
                <w:b/>
                <w:bCs/>
                <w:sz w:val="20"/>
                <w:szCs w:val="20"/>
                <w:bdr w:val="none" w:sz="0" w:space="0" w:color="auto" w:frame="1"/>
                <w:lang w:eastAsia="lv-LV"/>
              </w:rPr>
              <w:t xml:space="preserve"> </w:t>
            </w:r>
            <w:r w:rsidRPr="002062C9">
              <w:rPr>
                <w:rFonts w:ascii="Times New Roman" w:eastAsia="Times New Roman" w:hAnsi="Times New Roman" w:cs="Times New Roman"/>
                <w:b/>
                <w:bCs/>
                <w:sz w:val="20"/>
                <w:szCs w:val="20"/>
                <w:bdr w:val="none" w:sz="0" w:space="0" w:color="auto" w:frame="1"/>
                <w:lang w:eastAsia="lv-LV"/>
              </w:rPr>
              <w:t xml:space="preserve">Profesionālās </w:t>
            </w:r>
            <w:r>
              <w:rPr>
                <w:rFonts w:ascii="Times New Roman" w:eastAsia="Times New Roman" w:hAnsi="Times New Roman" w:cs="Times New Roman"/>
                <w:b/>
                <w:bCs/>
                <w:sz w:val="20"/>
                <w:szCs w:val="20"/>
                <w:bdr w:val="none" w:sz="0" w:space="0" w:color="auto" w:frame="1"/>
                <w:lang w:eastAsia="lv-LV"/>
              </w:rPr>
              <w:t>kvalifikācijas vērtējums</w:t>
            </w:r>
          </w:p>
        </w:tc>
      </w:tr>
      <w:tr w:rsidR="00E3597E" w:rsidRPr="00E0384A" w14:paraId="109F3947" w14:textId="77777777" w:rsidTr="001D635A">
        <w:trPr>
          <w:jc w:val="center"/>
        </w:trPr>
        <w:tc>
          <w:tcPr>
            <w:tcW w:w="1858" w:type="pct"/>
            <w:gridSpan w:val="7"/>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52371B64" w14:textId="77777777" w:rsidR="007D1A5E"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Pr>
                <w:rFonts w:ascii="Times New Roman" w:eastAsia="Times New Roman" w:hAnsi="Times New Roman" w:cs="Times New Roman"/>
                <w:sz w:val="20"/>
                <w:szCs w:val="20"/>
                <w:bdr w:val="none" w:sz="0" w:space="0" w:color="auto" w:frame="1"/>
                <w:lang w:eastAsia="lv-LV"/>
              </w:rPr>
              <w:t xml:space="preserve">Nodarbinātā pašnovērtējums </w:t>
            </w:r>
          </w:p>
          <w:p w14:paraId="2722A984"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(punktos, sniedzot komentāru, ja uzskata to par nepieciešamu)</w:t>
            </w:r>
          </w:p>
        </w:tc>
        <w:tc>
          <w:tcPr>
            <w:tcW w:w="2654"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hideMark/>
          </w:tcPr>
          <w:p w14:paraId="77CDECCA" w14:textId="77777777" w:rsidR="007D1A5E" w:rsidRPr="00E0384A"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c>
          <w:tcPr>
            <w:tcW w:w="489" w:type="pct"/>
            <w:gridSpan w:val="2"/>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3201F84C"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E0384A">
              <w:rPr>
                <w:rFonts w:ascii="Times New Roman" w:eastAsia="Times New Roman" w:hAnsi="Times New Roman" w:cs="Times New Roman"/>
                <w:b/>
                <w:sz w:val="20"/>
                <w:szCs w:val="20"/>
                <w:bdr w:val="none" w:sz="0" w:space="0" w:color="auto" w:frame="1"/>
                <w:lang w:eastAsia="lv-LV"/>
              </w:rPr>
              <w:t>Vērtējums</w:t>
            </w:r>
          </w:p>
        </w:tc>
      </w:tr>
      <w:tr w:rsidR="00E3597E" w:rsidRPr="00E0384A" w14:paraId="416E03D8" w14:textId="77777777" w:rsidTr="001D635A">
        <w:trPr>
          <w:jc w:val="center"/>
        </w:trPr>
        <w:tc>
          <w:tcPr>
            <w:tcW w:w="1858" w:type="pct"/>
            <w:gridSpan w:val="7"/>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47651F13"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c>
          <w:tcPr>
            <w:tcW w:w="2654" w:type="pct"/>
            <w:gridSpan w:val="8"/>
            <w:tcBorders>
              <w:top w:val="outset" w:sz="6" w:space="0" w:color="414142"/>
              <w:left w:val="outset" w:sz="6" w:space="0" w:color="414142"/>
              <w:bottom w:val="outset" w:sz="6" w:space="0" w:color="414142"/>
              <w:right w:val="outset" w:sz="6" w:space="0" w:color="414142"/>
            </w:tcBorders>
            <w:hideMark/>
          </w:tcPr>
          <w:p w14:paraId="0D660448" w14:textId="77777777" w:rsidR="007D1A5E" w:rsidRPr="00E0384A"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489" w:type="pct"/>
            <w:gridSpan w:val="2"/>
            <w:tcBorders>
              <w:top w:val="outset" w:sz="6" w:space="0" w:color="414142"/>
              <w:left w:val="outset" w:sz="6" w:space="0" w:color="414142"/>
              <w:bottom w:val="outset" w:sz="6" w:space="0" w:color="414142"/>
              <w:right w:val="outset" w:sz="6" w:space="0" w:color="414142"/>
            </w:tcBorders>
          </w:tcPr>
          <w:p w14:paraId="1DBEF29C"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03149667" w14:textId="77777777" w:rsidTr="001D635A">
        <w:trPr>
          <w:jc w:val="center"/>
        </w:trPr>
        <w:tc>
          <w:tcPr>
            <w:tcW w:w="0" w:type="auto"/>
            <w:gridSpan w:val="17"/>
            <w:tcBorders>
              <w:top w:val="outset" w:sz="6" w:space="0" w:color="414142"/>
              <w:left w:val="outset" w:sz="6" w:space="0" w:color="414142"/>
              <w:bottom w:val="outset" w:sz="6" w:space="0" w:color="414142"/>
              <w:right w:val="outset" w:sz="6" w:space="0" w:color="414142"/>
            </w:tcBorders>
            <w:hideMark/>
          </w:tcPr>
          <w:p w14:paraId="34963FA6"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III</w:t>
            </w:r>
            <w:r w:rsidRPr="00E0384A">
              <w:rPr>
                <w:rFonts w:ascii="Times New Roman" w:eastAsia="Times New Roman" w:hAnsi="Times New Roman" w:cs="Times New Roman"/>
                <w:b/>
                <w:bCs/>
                <w:sz w:val="20"/>
                <w:szCs w:val="20"/>
                <w:bdr w:val="none" w:sz="0" w:space="0" w:color="auto" w:frame="1"/>
                <w:lang w:eastAsia="lv-LV"/>
              </w:rPr>
              <w:t xml:space="preserve"> Kompetences</w:t>
            </w:r>
          </w:p>
        </w:tc>
      </w:tr>
      <w:tr w:rsidR="00E3597E" w:rsidRPr="008E2BE9" w14:paraId="07F61136"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shd w:val="clear" w:color="auto" w:fill="D9D9D9"/>
            <w:hideMark/>
          </w:tcPr>
          <w:p w14:paraId="47DAB1C1"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Nosaukums</w:t>
            </w:r>
          </w:p>
        </w:tc>
        <w:tc>
          <w:tcPr>
            <w:tcW w:w="1083" w:type="pct"/>
            <w:gridSpan w:val="7"/>
            <w:tcBorders>
              <w:top w:val="outset" w:sz="6" w:space="0" w:color="414142"/>
              <w:left w:val="outset" w:sz="6" w:space="0" w:color="414142"/>
              <w:bottom w:val="outset" w:sz="6" w:space="0" w:color="414142"/>
              <w:right w:val="outset" w:sz="6" w:space="0" w:color="414142"/>
            </w:tcBorders>
            <w:shd w:val="clear" w:color="auto" w:fill="D9D9D9"/>
            <w:hideMark/>
          </w:tcPr>
          <w:p w14:paraId="2BE205C5"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Definīcija</w:t>
            </w:r>
          </w:p>
        </w:tc>
        <w:tc>
          <w:tcPr>
            <w:tcW w:w="757" w:type="pct"/>
            <w:gridSpan w:val="3"/>
            <w:tcBorders>
              <w:top w:val="outset" w:sz="6" w:space="0" w:color="414142"/>
              <w:left w:val="outset" w:sz="6" w:space="0" w:color="414142"/>
              <w:bottom w:val="outset" w:sz="6" w:space="0" w:color="414142"/>
              <w:right w:val="outset" w:sz="6" w:space="0" w:color="414142"/>
            </w:tcBorders>
            <w:shd w:val="clear" w:color="auto" w:fill="D9D9D9"/>
            <w:hideMark/>
          </w:tcPr>
          <w:p w14:paraId="19041A14"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Nodarbinātā</w:t>
            </w:r>
            <w:r w:rsidRPr="0079415C">
              <w:rPr>
                <w:rFonts w:ascii="Times New Roman" w:eastAsia="Times New Roman" w:hAnsi="Times New Roman" w:cs="Times New Roman"/>
                <w:sz w:val="20"/>
                <w:szCs w:val="20"/>
                <w:bdr w:val="none" w:sz="0" w:space="0" w:color="auto" w:frame="1"/>
                <w:lang w:eastAsia="lv-LV"/>
              </w:rPr>
              <w:br/>
            </w:r>
            <w:r w:rsidRPr="008E2BE9">
              <w:rPr>
                <w:rFonts w:ascii="Times New Roman" w:eastAsia="Times New Roman" w:hAnsi="Times New Roman" w:cs="Times New Roman"/>
                <w:sz w:val="20"/>
                <w:szCs w:val="20"/>
                <w:bdr w:val="none" w:sz="0" w:space="0" w:color="auto" w:frame="1"/>
                <w:lang w:eastAsia="lv-LV"/>
              </w:rPr>
              <w:t>komentārs</w:t>
            </w:r>
          </w:p>
        </w:tc>
        <w:tc>
          <w:tcPr>
            <w:tcW w:w="1682" w:type="pct"/>
            <w:gridSpan w:val="4"/>
            <w:tcBorders>
              <w:top w:val="outset" w:sz="6" w:space="0" w:color="414142"/>
              <w:left w:val="outset" w:sz="6" w:space="0" w:color="414142"/>
              <w:bottom w:val="outset" w:sz="6" w:space="0" w:color="414142"/>
              <w:right w:val="outset" w:sz="6" w:space="0" w:color="414142"/>
            </w:tcBorders>
            <w:shd w:val="clear" w:color="auto" w:fill="D9D9D9"/>
            <w:hideMark/>
          </w:tcPr>
          <w:p w14:paraId="4D693DFE"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eastAsia="Times New Roman" w:hAnsi="Times New Roman" w:cs="Times New Roman"/>
                <w:sz w:val="20"/>
                <w:szCs w:val="20"/>
                <w:bdr w:val="none" w:sz="0" w:space="0" w:color="auto" w:frame="1"/>
                <w:lang w:eastAsia="lv-LV"/>
              </w:rPr>
              <w:t>Vadītāja</w:t>
            </w:r>
            <w:r w:rsidRPr="0079415C">
              <w:rPr>
                <w:rFonts w:ascii="Times New Roman" w:eastAsia="Times New Roman" w:hAnsi="Times New Roman" w:cs="Times New Roman"/>
                <w:sz w:val="20"/>
                <w:szCs w:val="20"/>
                <w:bdr w:val="none" w:sz="0" w:space="0" w:color="auto" w:frame="1"/>
                <w:lang w:eastAsia="lv-LV"/>
              </w:rPr>
              <w:br/>
            </w:r>
            <w:r w:rsidRPr="008E2BE9">
              <w:rPr>
                <w:rFonts w:ascii="Times New Roman" w:eastAsia="Times New Roman" w:hAnsi="Times New Roman" w:cs="Times New Roman"/>
                <w:sz w:val="20"/>
                <w:szCs w:val="20"/>
                <w:bdr w:val="none" w:sz="0" w:space="0" w:color="auto" w:frame="1"/>
                <w:lang w:eastAsia="lv-LV"/>
              </w:rPr>
              <w:t>komentārs</w:t>
            </w:r>
          </w:p>
        </w:tc>
        <w:tc>
          <w:tcPr>
            <w:tcW w:w="489"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597C131C"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sidRPr="008E2BE9">
              <w:rPr>
                <w:rFonts w:ascii="Times New Roman" w:eastAsia="Times New Roman" w:hAnsi="Times New Roman" w:cs="Times New Roman"/>
                <w:b/>
                <w:sz w:val="20"/>
                <w:szCs w:val="20"/>
                <w:bdr w:val="none" w:sz="0" w:space="0" w:color="auto" w:frame="1"/>
                <w:lang w:eastAsia="lv-LV"/>
              </w:rPr>
              <w:t>Vērtējums</w:t>
            </w:r>
          </w:p>
        </w:tc>
      </w:tr>
      <w:tr w:rsidR="00E3597E" w:rsidRPr="008E2BE9" w14:paraId="2E83B1C9"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shd w:val="clear" w:color="auto" w:fill="auto"/>
            <w:hideMark/>
          </w:tcPr>
          <w:p w14:paraId="05FEF7A6" w14:textId="77777777" w:rsidR="007D1A5E" w:rsidRPr="0079415C" w:rsidRDefault="007D1A5E" w:rsidP="000E373D">
            <w:pPr>
              <w:spacing w:after="0" w:line="240" w:lineRule="auto"/>
              <w:jc w:val="center"/>
              <w:rPr>
                <w:rFonts w:ascii="Times New Roman" w:eastAsia="Times New Roman" w:hAnsi="Times New Roman" w:cs="Times New Roman"/>
                <w:b/>
                <w:sz w:val="20"/>
                <w:szCs w:val="20"/>
                <w:lang w:eastAsia="lv-LV"/>
              </w:rPr>
            </w:pPr>
            <w:r>
              <w:rPr>
                <w:rFonts w:ascii="Times New Roman" w:eastAsia="Times New Roman" w:hAnsi="Times New Roman" w:cs="Times New Roman"/>
                <w:b/>
                <w:sz w:val="20"/>
                <w:szCs w:val="20"/>
                <w:lang w:eastAsia="lv-LV"/>
              </w:rPr>
              <w:t>1.</w:t>
            </w:r>
            <w:r w:rsidRPr="00AF481C">
              <w:rPr>
                <w:rFonts w:ascii="Times New Roman" w:eastAsia="Times New Roman" w:hAnsi="Times New Roman" w:cs="Times New Roman"/>
                <w:b/>
                <w:sz w:val="20"/>
                <w:szCs w:val="20"/>
                <w:lang w:eastAsia="lv-LV"/>
              </w:rPr>
              <w:t>Saskarsme un sadarbība</w:t>
            </w:r>
          </w:p>
        </w:tc>
        <w:tc>
          <w:tcPr>
            <w:tcW w:w="1083" w:type="pct"/>
            <w:gridSpan w:val="7"/>
            <w:tcBorders>
              <w:top w:val="outset" w:sz="6" w:space="0" w:color="414142"/>
              <w:left w:val="outset" w:sz="6" w:space="0" w:color="414142"/>
              <w:bottom w:val="outset" w:sz="6" w:space="0" w:color="414142"/>
              <w:right w:val="outset" w:sz="6" w:space="0" w:color="414142"/>
            </w:tcBorders>
            <w:shd w:val="clear" w:color="auto" w:fill="auto"/>
            <w:hideMark/>
          </w:tcPr>
          <w:p w14:paraId="216F432B"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757" w:type="pct"/>
            <w:gridSpan w:val="3"/>
            <w:tcBorders>
              <w:top w:val="outset" w:sz="6" w:space="0" w:color="414142"/>
              <w:left w:val="outset" w:sz="6" w:space="0" w:color="414142"/>
              <w:bottom w:val="outset" w:sz="6" w:space="0" w:color="414142"/>
              <w:right w:val="outset" w:sz="6" w:space="0" w:color="414142"/>
            </w:tcBorders>
            <w:shd w:val="clear" w:color="auto" w:fill="auto"/>
            <w:hideMark/>
          </w:tcPr>
          <w:p w14:paraId="44709460"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shd w:val="clear" w:color="auto" w:fill="auto"/>
            <w:hideMark/>
          </w:tcPr>
          <w:p w14:paraId="2DF8F2DB"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shd w:val="clear" w:color="auto" w:fill="auto"/>
            <w:hideMark/>
          </w:tcPr>
          <w:p w14:paraId="42897614"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1C852046"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5F669214" w14:textId="66AC238E"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hAnsi="Times New Roman" w:cs="Times New Roman"/>
                <w:b/>
                <w:bCs/>
                <w:sz w:val="20"/>
                <w:szCs w:val="20"/>
                <w:shd w:val="clear" w:color="auto" w:fill="FFFFFF"/>
              </w:rPr>
              <w:t>1.2.</w:t>
            </w:r>
            <w:r w:rsidRPr="008E2BE9">
              <w:rPr>
                <w:rFonts w:ascii="Times New Roman" w:hAnsi="Times New Roman" w:cs="Times New Roman"/>
                <w:b/>
                <w:bCs/>
                <w:sz w:val="20"/>
                <w:szCs w:val="20"/>
                <w:shd w:val="clear" w:color="auto" w:fill="FFFFFF"/>
              </w:rPr>
              <w:t>Attiecību veidošana un uzturēšana</w:t>
            </w:r>
          </w:p>
        </w:tc>
        <w:tc>
          <w:tcPr>
            <w:tcW w:w="1083" w:type="pct"/>
            <w:gridSpan w:val="7"/>
            <w:tcBorders>
              <w:top w:val="outset" w:sz="6" w:space="0" w:color="414142"/>
              <w:left w:val="outset" w:sz="6" w:space="0" w:color="414142"/>
              <w:bottom w:val="outset" w:sz="6" w:space="0" w:color="414142"/>
              <w:right w:val="outset" w:sz="6" w:space="0" w:color="414142"/>
            </w:tcBorders>
          </w:tcPr>
          <w:p w14:paraId="7CFEF8C1"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Spēja veidot un uzturēt ar cilvēkiem pozitīvas attiecības vai kontaktus (savā iestādē un ārpus tās), kas palīdz vai nākotnē varētu palīdzēt ar darbu saistīto mērķu sasniegšanai</w:t>
            </w:r>
          </w:p>
        </w:tc>
        <w:tc>
          <w:tcPr>
            <w:tcW w:w="757" w:type="pct"/>
            <w:gridSpan w:val="3"/>
            <w:tcBorders>
              <w:top w:val="outset" w:sz="6" w:space="0" w:color="414142"/>
              <w:left w:val="outset" w:sz="6" w:space="0" w:color="414142"/>
              <w:bottom w:val="outset" w:sz="6" w:space="0" w:color="414142"/>
              <w:right w:val="outset" w:sz="6" w:space="0" w:color="414142"/>
            </w:tcBorders>
          </w:tcPr>
          <w:p w14:paraId="5C9A0F1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1D42568D" w14:textId="77777777" w:rsidR="007D1A5E" w:rsidRPr="00E3597E" w:rsidRDefault="007D1A5E" w:rsidP="00E3597E">
            <w:pPr>
              <w:shd w:val="clear" w:color="auto" w:fill="FFFFFF"/>
              <w:spacing w:after="0" w:line="240" w:lineRule="auto"/>
              <w:jc w:val="both"/>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14FF2D9A"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AF481C" w14:paraId="401DAE1F"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shd w:val="clear" w:color="auto" w:fill="auto"/>
          </w:tcPr>
          <w:p w14:paraId="2C51AF8A"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r w:rsidRPr="00AF481C">
              <w:rPr>
                <w:rFonts w:ascii="Times New Roman" w:eastAsia="Times New Roman" w:hAnsi="Times New Roman" w:cs="Times New Roman"/>
                <w:b/>
                <w:sz w:val="20"/>
                <w:szCs w:val="20"/>
                <w:lang w:eastAsia="lv-LV"/>
              </w:rPr>
              <w:t>3.Personīgais ieguldījums</w:t>
            </w:r>
          </w:p>
        </w:tc>
        <w:tc>
          <w:tcPr>
            <w:tcW w:w="1083" w:type="pct"/>
            <w:gridSpan w:val="7"/>
            <w:tcBorders>
              <w:top w:val="outset" w:sz="6" w:space="0" w:color="414142"/>
              <w:left w:val="outset" w:sz="6" w:space="0" w:color="414142"/>
              <w:bottom w:val="outset" w:sz="6" w:space="0" w:color="414142"/>
              <w:right w:val="outset" w:sz="6" w:space="0" w:color="414142"/>
            </w:tcBorders>
            <w:shd w:val="clear" w:color="auto" w:fill="auto"/>
          </w:tcPr>
          <w:p w14:paraId="54C7FD26"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757" w:type="pct"/>
            <w:gridSpan w:val="3"/>
            <w:tcBorders>
              <w:top w:val="outset" w:sz="6" w:space="0" w:color="414142"/>
              <w:left w:val="outset" w:sz="6" w:space="0" w:color="414142"/>
              <w:bottom w:val="outset" w:sz="6" w:space="0" w:color="414142"/>
              <w:right w:val="outset" w:sz="6" w:space="0" w:color="414142"/>
            </w:tcBorders>
            <w:shd w:val="clear" w:color="auto" w:fill="auto"/>
          </w:tcPr>
          <w:p w14:paraId="1747879A"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shd w:val="clear" w:color="auto" w:fill="auto"/>
          </w:tcPr>
          <w:p w14:paraId="2E29EEE5"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shd w:val="clear" w:color="auto" w:fill="auto"/>
          </w:tcPr>
          <w:p w14:paraId="19BE99C4" w14:textId="77777777" w:rsidR="007D1A5E" w:rsidRPr="00AF481C" w:rsidRDefault="007D1A5E" w:rsidP="000E373D">
            <w:pPr>
              <w:spacing w:after="0" w:line="240" w:lineRule="auto"/>
              <w:jc w:val="center"/>
              <w:rPr>
                <w:rFonts w:ascii="Times New Roman" w:eastAsia="Times New Roman" w:hAnsi="Times New Roman" w:cs="Times New Roman"/>
                <w:b/>
                <w:sz w:val="20"/>
                <w:szCs w:val="20"/>
                <w:lang w:eastAsia="lv-LV"/>
              </w:rPr>
            </w:pPr>
          </w:p>
        </w:tc>
      </w:tr>
      <w:tr w:rsidR="00E3597E" w:rsidRPr="008E2BE9" w14:paraId="0FCE0BEB"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2F61B824" w14:textId="5C136978" w:rsidR="007D1A5E" w:rsidRPr="008E2BE9" w:rsidRDefault="007D1A5E" w:rsidP="000E373D">
            <w:pPr>
              <w:pStyle w:val="tvhtml"/>
              <w:shd w:val="clear" w:color="auto" w:fill="FFFFFF"/>
              <w:spacing w:before="0" w:beforeAutospacing="0" w:after="0" w:afterAutospacing="0"/>
              <w:jc w:val="center"/>
              <w:rPr>
                <w:sz w:val="20"/>
                <w:szCs w:val="20"/>
              </w:rPr>
            </w:pPr>
            <w:r>
              <w:rPr>
                <w:rStyle w:val="tvhtml1"/>
                <w:b/>
                <w:bCs/>
                <w:sz w:val="20"/>
                <w:szCs w:val="20"/>
                <w:bdr w:val="none" w:sz="0" w:space="0" w:color="auto" w:frame="1"/>
              </w:rPr>
              <w:t>3.2.</w:t>
            </w:r>
            <w:r w:rsidRPr="008E2BE9">
              <w:rPr>
                <w:rStyle w:val="tvhtml1"/>
                <w:b/>
                <w:bCs/>
                <w:sz w:val="20"/>
                <w:szCs w:val="20"/>
                <w:bdr w:val="none" w:sz="0" w:space="0" w:color="auto" w:frame="1"/>
              </w:rPr>
              <w:t>Orientācija uz attīstību</w:t>
            </w:r>
          </w:p>
          <w:p w14:paraId="52E21B5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083" w:type="pct"/>
            <w:gridSpan w:val="7"/>
            <w:tcBorders>
              <w:top w:val="outset" w:sz="6" w:space="0" w:color="414142"/>
              <w:left w:val="outset" w:sz="6" w:space="0" w:color="414142"/>
              <w:bottom w:val="outset" w:sz="6" w:space="0" w:color="414142"/>
              <w:right w:val="outset" w:sz="6" w:space="0" w:color="414142"/>
            </w:tcBorders>
          </w:tcPr>
          <w:p w14:paraId="473F9F6A"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r w:rsidRPr="008E2BE9">
              <w:rPr>
                <w:rFonts w:ascii="Times New Roman" w:hAnsi="Times New Roman" w:cs="Times New Roman"/>
                <w:sz w:val="20"/>
                <w:szCs w:val="20"/>
                <w:shd w:val="clear" w:color="auto" w:fill="FFFFFF"/>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c>
          <w:tcPr>
            <w:tcW w:w="757" w:type="pct"/>
            <w:gridSpan w:val="3"/>
            <w:tcBorders>
              <w:top w:val="outset" w:sz="6" w:space="0" w:color="414142"/>
              <w:left w:val="outset" w:sz="6" w:space="0" w:color="414142"/>
              <w:bottom w:val="outset" w:sz="6" w:space="0" w:color="414142"/>
              <w:right w:val="outset" w:sz="6" w:space="0" w:color="414142"/>
            </w:tcBorders>
          </w:tcPr>
          <w:p w14:paraId="6ED371EF"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40C6C227"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24133467"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1449BE2B"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7E948AE8" w14:textId="0171B1D3"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lastRenderedPageBreak/>
              <w:t>3.4.</w:t>
            </w:r>
            <w:r w:rsidRPr="008E2BE9">
              <w:rPr>
                <w:rFonts w:ascii="Times New Roman" w:hAnsi="Times New Roman" w:cs="Times New Roman"/>
                <w:b/>
                <w:bCs/>
                <w:sz w:val="20"/>
                <w:szCs w:val="20"/>
                <w:shd w:val="clear" w:color="auto" w:fill="FFFFFF"/>
              </w:rPr>
              <w:t>Spēja pieņemt lēmumus un uzņemties atbildību</w:t>
            </w:r>
          </w:p>
        </w:tc>
        <w:tc>
          <w:tcPr>
            <w:tcW w:w="1083" w:type="pct"/>
            <w:gridSpan w:val="7"/>
            <w:tcBorders>
              <w:top w:val="outset" w:sz="6" w:space="0" w:color="414142"/>
              <w:left w:val="outset" w:sz="6" w:space="0" w:color="414142"/>
              <w:bottom w:val="outset" w:sz="6" w:space="0" w:color="414142"/>
              <w:right w:val="outset" w:sz="6" w:space="0" w:color="414142"/>
            </w:tcBorders>
          </w:tcPr>
          <w:p w14:paraId="23A1E0CB"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E2BE9">
              <w:rPr>
                <w:rFonts w:ascii="Times New Roman" w:hAnsi="Times New Roman" w:cs="Times New Roman"/>
                <w:sz w:val="20"/>
                <w:szCs w:val="20"/>
                <w:shd w:val="clear" w:color="auto" w:fill="FFFFFF"/>
              </w:rPr>
              <w:t>Spēja pieņemt lēmumus, izvērtējot informāciju un uzņemoties atbildību par tiem</w:t>
            </w:r>
          </w:p>
        </w:tc>
        <w:tc>
          <w:tcPr>
            <w:tcW w:w="757" w:type="pct"/>
            <w:gridSpan w:val="3"/>
            <w:tcBorders>
              <w:top w:val="outset" w:sz="6" w:space="0" w:color="414142"/>
              <w:left w:val="outset" w:sz="6" w:space="0" w:color="414142"/>
              <w:bottom w:val="outset" w:sz="6" w:space="0" w:color="414142"/>
              <w:right w:val="outset" w:sz="6" w:space="0" w:color="414142"/>
            </w:tcBorders>
          </w:tcPr>
          <w:p w14:paraId="14397EA0"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7CBB8069"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403A3681"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12B761F5"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shd w:val="clear" w:color="auto" w:fill="auto"/>
          </w:tcPr>
          <w:p w14:paraId="6C114026"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4</w:t>
            </w:r>
            <w:r w:rsidRPr="00AF481C">
              <w:rPr>
                <w:rFonts w:ascii="Times New Roman" w:hAnsi="Times New Roman" w:cs="Times New Roman"/>
                <w:b/>
                <w:bCs/>
                <w:sz w:val="20"/>
                <w:szCs w:val="20"/>
                <w:shd w:val="clear" w:color="auto" w:fill="FFFFFF"/>
              </w:rPr>
              <w:t>. Uzdevumu un procesu pārvaldīšana</w:t>
            </w:r>
          </w:p>
        </w:tc>
        <w:tc>
          <w:tcPr>
            <w:tcW w:w="1083" w:type="pct"/>
            <w:gridSpan w:val="7"/>
            <w:tcBorders>
              <w:top w:val="outset" w:sz="6" w:space="0" w:color="414142"/>
              <w:left w:val="outset" w:sz="6" w:space="0" w:color="414142"/>
              <w:bottom w:val="outset" w:sz="6" w:space="0" w:color="414142"/>
              <w:right w:val="outset" w:sz="6" w:space="0" w:color="414142"/>
            </w:tcBorders>
            <w:shd w:val="clear" w:color="auto" w:fill="auto"/>
          </w:tcPr>
          <w:p w14:paraId="6CD6EB69"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757" w:type="pct"/>
            <w:gridSpan w:val="3"/>
            <w:tcBorders>
              <w:top w:val="outset" w:sz="6" w:space="0" w:color="414142"/>
              <w:left w:val="outset" w:sz="6" w:space="0" w:color="414142"/>
              <w:bottom w:val="outset" w:sz="6" w:space="0" w:color="414142"/>
              <w:right w:val="outset" w:sz="6" w:space="0" w:color="414142"/>
            </w:tcBorders>
            <w:shd w:val="clear" w:color="auto" w:fill="auto"/>
          </w:tcPr>
          <w:p w14:paraId="0C1213DC"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shd w:val="clear" w:color="auto" w:fill="auto"/>
          </w:tcPr>
          <w:p w14:paraId="2C90840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shd w:val="clear" w:color="auto" w:fill="auto"/>
          </w:tcPr>
          <w:p w14:paraId="3F253D8F"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2FAB0534"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2035A0AA" w14:textId="30A17725" w:rsidR="007D1A5E" w:rsidRPr="008E2BE9" w:rsidRDefault="007D1A5E" w:rsidP="000E373D">
            <w:pPr>
              <w:pStyle w:val="tvhtml"/>
              <w:shd w:val="clear" w:color="auto" w:fill="FFFFFF"/>
              <w:spacing w:before="0" w:beforeAutospacing="0" w:after="0" w:afterAutospacing="0"/>
              <w:jc w:val="center"/>
              <w:rPr>
                <w:sz w:val="20"/>
                <w:szCs w:val="20"/>
              </w:rPr>
            </w:pPr>
            <w:r w:rsidRPr="008E2BE9">
              <w:rPr>
                <w:rStyle w:val="tvhtml1"/>
                <w:b/>
                <w:bCs/>
                <w:sz w:val="20"/>
                <w:szCs w:val="20"/>
                <w:bdr w:val="none" w:sz="0" w:space="0" w:color="auto" w:frame="1"/>
              </w:rPr>
              <w:t>4.1. Orientācija uz rezultātu sasniegšanu</w:t>
            </w:r>
          </w:p>
          <w:p w14:paraId="44615720"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p>
        </w:tc>
        <w:tc>
          <w:tcPr>
            <w:tcW w:w="1083" w:type="pct"/>
            <w:gridSpan w:val="7"/>
            <w:tcBorders>
              <w:top w:val="outset" w:sz="6" w:space="0" w:color="414142"/>
              <w:left w:val="outset" w:sz="6" w:space="0" w:color="414142"/>
              <w:bottom w:val="outset" w:sz="6" w:space="0" w:color="414142"/>
              <w:right w:val="outset" w:sz="6" w:space="0" w:color="414142"/>
            </w:tcBorders>
          </w:tcPr>
          <w:p w14:paraId="65583765"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E2BE9">
              <w:rPr>
                <w:rFonts w:ascii="Times New Roman" w:hAnsi="Times New Roman" w:cs="Times New Roman"/>
                <w:sz w:val="20"/>
                <w:szCs w:val="20"/>
                <w:shd w:val="clear" w:color="auto" w:fill="FFFFFF"/>
              </w:rPr>
              <w:t>Vēlme veikt uzdevumus arvien labāk, izvirzīt mērķus, kas nav viegli sasniedzami, un mērķtiecīgi strādāt, lai tos sasniegtu. Spēja saskatīt, novērtēt un radīt jaunas iespējas iestādes attīstībai un tās īstenot</w:t>
            </w:r>
          </w:p>
        </w:tc>
        <w:tc>
          <w:tcPr>
            <w:tcW w:w="757" w:type="pct"/>
            <w:gridSpan w:val="3"/>
            <w:tcBorders>
              <w:top w:val="outset" w:sz="6" w:space="0" w:color="414142"/>
              <w:left w:val="outset" w:sz="6" w:space="0" w:color="414142"/>
              <w:bottom w:val="outset" w:sz="6" w:space="0" w:color="414142"/>
              <w:right w:val="outset" w:sz="6" w:space="0" w:color="414142"/>
            </w:tcBorders>
          </w:tcPr>
          <w:p w14:paraId="0452168E"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5C37F889"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6A468D6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7902BB38"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26EE23A9"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 Vadītāju kompetences</w:t>
            </w:r>
          </w:p>
        </w:tc>
        <w:tc>
          <w:tcPr>
            <w:tcW w:w="1083" w:type="pct"/>
            <w:gridSpan w:val="7"/>
            <w:tcBorders>
              <w:top w:val="outset" w:sz="6" w:space="0" w:color="414142"/>
              <w:left w:val="outset" w:sz="6" w:space="0" w:color="414142"/>
              <w:bottom w:val="outset" w:sz="6" w:space="0" w:color="414142"/>
              <w:right w:val="outset" w:sz="6" w:space="0" w:color="414142"/>
            </w:tcBorders>
          </w:tcPr>
          <w:p w14:paraId="18DADF11"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757" w:type="pct"/>
            <w:gridSpan w:val="3"/>
            <w:tcBorders>
              <w:top w:val="outset" w:sz="6" w:space="0" w:color="414142"/>
              <w:left w:val="outset" w:sz="6" w:space="0" w:color="414142"/>
              <w:bottom w:val="outset" w:sz="6" w:space="0" w:color="414142"/>
              <w:right w:val="outset" w:sz="6" w:space="0" w:color="414142"/>
            </w:tcBorders>
          </w:tcPr>
          <w:p w14:paraId="1FAC4C65"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2FFB8187"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5EA4F2C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35C60598"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78D54801" w14:textId="54EEDCB9"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.1. Darbinieku motivēšana un attīstīšana</w:t>
            </w:r>
          </w:p>
        </w:tc>
        <w:tc>
          <w:tcPr>
            <w:tcW w:w="1083" w:type="pct"/>
            <w:gridSpan w:val="7"/>
            <w:tcBorders>
              <w:top w:val="outset" w:sz="6" w:space="0" w:color="414142"/>
              <w:left w:val="outset" w:sz="6" w:space="0" w:color="414142"/>
              <w:bottom w:val="outset" w:sz="6" w:space="0" w:color="414142"/>
              <w:right w:val="outset" w:sz="6" w:space="0" w:color="414142"/>
            </w:tcBorders>
          </w:tcPr>
          <w:p w14:paraId="29384786"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564DF">
              <w:rPr>
                <w:rFonts w:ascii="Times New Roman" w:hAnsi="Times New Roman" w:cs="Times New Roman"/>
                <w:sz w:val="20"/>
                <w:szCs w:val="20"/>
                <w:shd w:val="clear" w:color="auto" w:fill="FFFFFF"/>
              </w:rPr>
              <w:t>Darbinieku attīstības veicināšana, nodrošinot atbalstošu vidi darbinieku motivācijas stiprināšanai, snieguma pilnveidošanai un profesionālās izaugsmes veicināšanai</w:t>
            </w:r>
          </w:p>
        </w:tc>
        <w:tc>
          <w:tcPr>
            <w:tcW w:w="757" w:type="pct"/>
            <w:gridSpan w:val="3"/>
            <w:tcBorders>
              <w:top w:val="outset" w:sz="6" w:space="0" w:color="414142"/>
              <w:left w:val="outset" w:sz="6" w:space="0" w:color="414142"/>
              <w:bottom w:val="outset" w:sz="6" w:space="0" w:color="414142"/>
              <w:right w:val="outset" w:sz="6" w:space="0" w:color="414142"/>
            </w:tcBorders>
          </w:tcPr>
          <w:p w14:paraId="6F1CAE94"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3A6247DF"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676C034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43684535"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08D17369" w14:textId="29CE69F5"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.2. Komandas vadīšana</w:t>
            </w:r>
          </w:p>
        </w:tc>
        <w:tc>
          <w:tcPr>
            <w:tcW w:w="1083" w:type="pct"/>
            <w:gridSpan w:val="7"/>
            <w:tcBorders>
              <w:top w:val="outset" w:sz="6" w:space="0" w:color="414142"/>
              <w:left w:val="outset" w:sz="6" w:space="0" w:color="414142"/>
              <w:bottom w:val="outset" w:sz="6" w:space="0" w:color="414142"/>
              <w:right w:val="outset" w:sz="6" w:space="0" w:color="414142"/>
            </w:tcBorders>
          </w:tcPr>
          <w:p w14:paraId="664538CB"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564DF">
              <w:rPr>
                <w:rFonts w:ascii="Times New Roman" w:hAnsi="Times New Roman" w:cs="Times New Roman"/>
                <w:sz w:val="20"/>
                <w:szCs w:val="20"/>
                <w:shd w:val="clear" w:color="auto" w:fill="FFFFFF"/>
              </w:rPr>
              <w:t>Vēlme un spēja uzņemties līdera lomu, organizēt komandas darbu, lai nodrošinātu mērķu sasniegšanu. Spēja veidot pozitīvas attiecības starp komandas dalībniekiem, rūpēties par komandu un motivēt to kopīgo mērķu sasniegšanai</w:t>
            </w:r>
          </w:p>
        </w:tc>
        <w:tc>
          <w:tcPr>
            <w:tcW w:w="757" w:type="pct"/>
            <w:gridSpan w:val="3"/>
            <w:tcBorders>
              <w:top w:val="outset" w:sz="6" w:space="0" w:color="414142"/>
              <w:left w:val="outset" w:sz="6" w:space="0" w:color="414142"/>
              <w:bottom w:val="outset" w:sz="6" w:space="0" w:color="414142"/>
              <w:right w:val="outset" w:sz="6" w:space="0" w:color="414142"/>
            </w:tcBorders>
          </w:tcPr>
          <w:p w14:paraId="08A09FB0"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151AD18C"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40E59A96"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785F1E1E"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1233DE7E" w14:textId="61B178D8"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.3. Pārmaiņu vadīšana</w:t>
            </w:r>
          </w:p>
        </w:tc>
        <w:tc>
          <w:tcPr>
            <w:tcW w:w="1083" w:type="pct"/>
            <w:gridSpan w:val="7"/>
            <w:tcBorders>
              <w:top w:val="outset" w:sz="6" w:space="0" w:color="414142"/>
              <w:left w:val="outset" w:sz="6" w:space="0" w:color="414142"/>
              <w:bottom w:val="outset" w:sz="6" w:space="0" w:color="414142"/>
              <w:right w:val="outset" w:sz="6" w:space="0" w:color="414142"/>
            </w:tcBorders>
          </w:tcPr>
          <w:p w14:paraId="6AEB5240"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564DF">
              <w:rPr>
                <w:rFonts w:ascii="Times New Roman" w:hAnsi="Times New Roman" w:cs="Times New Roman"/>
                <w:sz w:val="20"/>
                <w:szCs w:val="20"/>
                <w:shd w:val="clear" w:color="auto" w:fill="FFFFFF"/>
              </w:rPr>
              <w:t>Efektīvu un kvalitatīvu pārmaiņu un iestādes pārveides procesa mērķtiecīga vadīšana</w:t>
            </w:r>
          </w:p>
        </w:tc>
        <w:tc>
          <w:tcPr>
            <w:tcW w:w="757" w:type="pct"/>
            <w:gridSpan w:val="3"/>
            <w:tcBorders>
              <w:top w:val="outset" w:sz="6" w:space="0" w:color="414142"/>
              <w:left w:val="outset" w:sz="6" w:space="0" w:color="414142"/>
              <w:bottom w:val="outset" w:sz="6" w:space="0" w:color="414142"/>
              <w:right w:val="outset" w:sz="6" w:space="0" w:color="414142"/>
            </w:tcBorders>
          </w:tcPr>
          <w:p w14:paraId="60BF503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26754EA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7D5671F7"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668EEA23"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33590EE9" w14:textId="72973A70"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5</w:t>
            </w:r>
            <w:r w:rsidRPr="008564DF">
              <w:rPr>
                <w:rFonts w:ascii="Times New Roman" w:hAnsi="Times New Roman" w:cs="Times New Roman"/>
                <w:b/>
                <w:bCs/>
                <w:sz w:val="20"/>
                <w:szCs w:val="20"/>
                <w:shd w:val="clear" w:color="auto" w:fill="FFFFFF"/>
              </w:rPr>
              <w:t>.5. Stratēģiskais redzējums</w:t>
            </w:r>
          </w:p>
        </w:tc>
        <w:tc>
          <w:tcPr>
            <w:tcW w:w="1083" w:type="pct"/>
            <w:gridSpan w:val="7"/>
            <w:tcBorders>
              <w:top w:val="outset" w:sz="6" w:space="0" w:color="414142"/>
              <w:left w:val="outset" w:sz="6" w:space="0" w:color="414142"/>
              <w:bottom w:val="outset" w:sz="6" w:space="0" w:color="414142"/>
              <w:right w:val="outset" w:sz="6" w:space="0" w:color="414142"/>
            </w:tcBorders>
          </w:tcPr>
          <w:p w14:paraId="7A9DBF22"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564DF">
              <w:rPr>
                <w:rFonts w:ascii="Times New Roman" w:hAnsi="Times New Roman" w:cs="Times New Roman"/>
                <w:sz w:val="20"/>
                <w:szCs w:val="20"/>
                <w:shd w:val="clear" w:color="auto" w:fill="FFFFFF"/>
              </w:rPr>
              <w:t>Spēja definēt un pārvērst darbībā iestādes vai nozares attīstības stratēģisko vīziju</w:t>
            </w:r>
          </w:p>
        </w:tc>
        <w:tc>
          <w:tcPr>
            <w:tcW w:w="757" w:type="pct"/>
            <w:gridSpan w:val="3"/>
            <w:tcBorders>
              <w:top w:val="outset" w:sz="6" w:space="0" w:color="414142"/>
              <w:left w:val="outset" w:sz="6" w:space="0" w:color="414142"/>
              <w:bottom w:val="outset" w:sz="6" w:space="0" w:color="414142"/>
              <w:right w:val="outset" w:sz="6" w:space="0" w:color="414142"/>
            </w:tcBorders>
          </w:tcPr>
          <w:p w14:paraId="10BA67ED"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5A31AA37"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3E5BE5E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0F8F7A33"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13B93528" w14:textId="7777777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 Iestādes vērtību izpratne</w:t>
            </w:r>
          </w:p>
        </w:tc>
        <w:tc>
          <w:tcPr>
            <w:tcW w:w="1083" w:type="pct"/>
            <w:gridSpan w:val="7"/>
            <w:tcBorders>
              <w:top w:val="outset" w:sz="6" w:space="0" w:color="414142"/>
              <w:left w:val="outset" w:sz="6" w:space="0" w:color="414142"/>
              <w:bottom w:val="outset" w:sz="6" w:space="0" w:color="414142"/>
              <w:right w:val="outset" w:sz="6" w:space="0" w:color="414142"/>
            </w:tcBorders>
          </w:tcPr>
          <w:p w14:paraId="4338FD59"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p>
        </w:tc>
        <w:tc>
          <w:tcPr>
            <w:tcW w:w="757" w:type="pct"/>
            <w:gridSpan w:val="3"/>
            <w:tcBorders>
              <w:top w:val="outset" w:sz="6" w:space="0" w:color="414142"/>
              <w:left w:val="outset" w:sz="6" w:space="0" w:color="414142"/>
              <w:bottom w:val="outset" w:sz="6" w:space="0" w:color="414142"/>
              <w:right w:val="outset" w:sz="6" w:space="0" w:color="414142"/>
            </w:tcBorders>
          </w:tcPr>
          <w:p w14:paraId="7C5C138C"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7366E85A"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4DECC6B2"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1CAC44BC"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0E4FC0B6" w14:textId="4395C1B7"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.1. Ētiskums</w:t>
            </w:r>
            <w:r>
              <w:rPr>
                <w:rFonts w:ascii="Times New Roman" w:hAnsi="Times New Roman" w:cs="Times New Roman"/>
                <w:b/>
                <w:bCs/>
                <w:sz w:val="20"/>
                <w:szCs w:val="20"/>
                <w:shd w:val="clear" w:color="auto" w:fill="FFFFFF"/>
              </w:rPr>
              <w:t xml:space="preserve"> </w:t>
            </w:r>
          </w:p>
        </w:tc>
        <w:tc>
          <w:tcPr>
            <w:tcW w:w="1083" w:type="pct"/>
            <w:gridSpan w:val="7"/>
            <w:tcBorders>
              <w:top w:val="outset" w:sz="6" w:space="0" w:color="414142"/>
              <w:left w:val="outset" w:sz="6" w:space="0" w:color="414142"/>
              <w:bottom w:val="outset" w:sz="6" w:space="0" w:color="414142"/>
              <w:right w:val="outset" w:sz="6" w:space="0" w:color="414142"/>
            </w:tcBorders>
          </w:tcPr>
          <w:p w14:paraId="24A0B2DA"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Iestādes </w:t>
            </w:r>
            <w:r w:rsidRPr="008E2BE9">
              <w:rPr>
                <w:rFonts w:ascii="Times New Roman" w:hAnsi="Times New Roman" w:cs="Times New Roman"/>
                <w:sz w:val="20"/>
                <w:szCs w:val="20"/>
                <w:shd w:val="clear" w:color="auto" w:fill="FFFFFF"/>
              </w:rPr>
              <w:t>misijas, vērtību un ētikas principu pieņemšana un ievērošana</w:t>
            </w:r>
          </w:p>
        </w:tc>
        <w:tc>
          <w:tcPr>
            <w:tcW w:w="757" w:type="pct"/>
            <w:gridSpan w:val="3"/>
            <w:tcBorders>
              <w:top w:val="outset" w:sz="6" w:space="0" w:color="414142"/>
              <w:left w:val="outset" w:sz="6" w:space="0" w:color="414142"/>
              <w:bottom w:val="outset" w:sz="6" w:space="0" w:color="414142"/>
              <w:right w:val="outset" w:sz="6" w:space="0" w:color="414142"/>
            </w:tcBorders>
          </w:tcPr>
          <w:p w14:paraId="43FA198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6CB2430E"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0DC3695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7B16E815"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17D5A0E3" w14:textId="633565F1"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.2. Lojalitāte</w:t>
            </w:r>
          </w:p>
        </w:tc>
        <w:tc>
          <w:tcPr>
            <w:tcW w:w="1083" w:type="pct"/>
            <w:gridSpan w:val="7"/>
            <w:tcBorders>
              <w:top w:val="outset" w:sz="6" w:space="0" w:color="414142"/>
              <w:left w:val="outset" w:sz="6" w:space="0" w:color="414142"/>
              <w:bottom w:val="outset" w:sz="6" w:space="0" w:color="414142"/>
              <w:right w:val="outset" w:sz="6" w:space="0" w:color="414142"/>
            </w:tcBorders>
          </w:tcPr>
          <w:p w14:paraId="7989EDF7"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E2BE9">
              <w:rPr>
                <w:rFonts w:ascii="Times New Roman" w:hAnsi="Times New Roman" w:cs="Times New Roman"/>
                <w:sz w:val="20"/>
                <w:szCs w:val="20"/>
                <w:shd w:val="clear" w:color="auto" w:fill="FFFFFF"/>
              </w:rPr>
              <w:t xml:space="preserve">Rīcība, lai saskaņotu savu </w:t>
            </w:r>
            <w:r>
              <w:rPr>
                <w:rFonts w:ascii="Times New Roman" w:hAnsi="Times New Roman" w:cs="Times New Roman"/>
                <w:sz w:val="20"/>
                <w:szCs w:val="20"/>
                <w:shd w:val="clear" w:color="auto" w:fill="FFFFFF"/>
              </w:rPr>
              <w:t xml:space="preserve">uzvedību ar </w:t>
            </w:r>
            <w:r w:rsidRPr="008E2BE9">
              <w:rPr>
                <w:rFonts w:ascii="Times New Roman" w:hAnsi="Times New Roman" w:cs="Times New Roman"/>
                <w:sz w:val="20"/>
                <w:szCs w:val="20"/>
                <w:shd w:val="clear" w:color="auto" w:fill="FFFFFF"/>
              </w:rPr>
              <w:t>iestādes vajadzībām, prioritātēm un mērķiem</w:t>
            </w:r>
          </w:p>
        </w:tc>
        <w:tc>
          <w:tcPr>
            <w:tcW w:w="757" w:type="pct"/>
            <w:gridSpan w:val="3"/>
            <w:tcBorders>
              <w:top w:val="outset" w:sz="6" w:space="0" w:color="414142"/>
              <w:left w:val="outset" w:sz="6" w:space="0" w:color="414142"/>
              <w:bottom w:val="outset" w:sz="6" w:space="0" w:color="414142"/>
              <w:right w:val="outset" w:sz="6" w:space="0" w:color="414142"/>
            </w:tcBorders>
          </w:tcPr>
          <w:p w14:paraId="3B7B2434"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7E28A1F3"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77D9D6EB"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E3597E" w:rsidRPr="008E2BE9" w14:paraId="32F445DB" w14:textId="77777777" w:rsidTr="001D635A">
        <w:trPr>
          <w:jc w:val="center"/>
        </w:trPr>
        <w:tc>
          <w:tcPr>
            <w:tcW w:w="989" w:type="pct"/>
            <w:tcBorders>
              <w:top w:val="outset" w:sz="6" w:space="0" w:color="414142"/>
              <w:left w:val="outset" w:sz="6" w:space="0" w:color="414142"/>
              <w:bottom w:val="outset" w:sz="6" w:space="0" w:color="414142"/>
              <w:right w:val="outset" w:sz="6" w:space="0" w:color="414142"/>
            </w:tcBorders>
          </w:tcPr>
          <w:p w14:paraId="38D2716E" w14:textId="6CE18C6D" w:rsidR="007D1A5E" w:rsidRPr="008E2BE9" w:rsidRDefault="007D1A5E" w:rsidP="000E373D">
            <w:pPr>
              <w:spacing w:after="0"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6</w:t>
            </w:r>
            <w:r w:rsidRPr="008E2BE9">
              <w:rPr>
                <w:rFonts w:ascii="Times New Roman" w:hAnsi="Times New Roman" w:cs="Times New Roman"/>
                <w:b/>
                <w:bCs/>
                <w:sz w:val="20"/>
                <w:szCs w:val="20"/>
                <w:shd w:val="clear" w:color="auto" w:fill="FFFFFF"/>
              </w:rPr>
              <w:t>.3. Organizācijas vērtību apzināšanās</w:t>
            </w:r>
          </w:p>
        </w:tc>
        <w:tc>
          <w:tcPr>
            <w:tcW w:w="1083" w:type="pct"/>
            <w:gridSpan w:val="7"/>
            <w:tcBorders>
              <w:top w:val="outset" w:sz="6" w:space="0" w:color="414142"/>
              <w:left w:val="outset" w:sz="6" w:space="0" w:color="414142"/>
              <w:bottom w:val="outset" w:sz="6" w:space="0" w:color="414142"/>
              <w:right w:val="outset" w:sz="6" w:space="0" w:color="414142"/>
            </w:tcBorders>
          </w:tcPr>
          <w:p w14:paraId="7C564FEA" w14:textId="77777777" w:rsidR="007D1A5E" w:rsidRPr="008E2BE9" w:rsidRDefault="007D1A5E" w:rsidP="000E373D">
            <w:pPr>
              <w:spacing w:after="0" w:line="240" w:lineRule="auto"/>
              <w:jc w:val="center"/>
              <w:rPr>
                <w:rFonts w:ascii="Times New Roman" w:hAnsi="Times New Roman" w:cs="Times New Roman"/>
                <w:sz w:val="20"/>
                <w:szCs w:val="20"/>
                <w:shd w:val="clear" w:color="auto" w:fill="FFFFFF"/>
              </w:rPr>
            </w:pPr>
            <w:r w:rsidRPr="008E2BE9">
              <w:rPr>
                <w:rFonts w:ascii="Times New Roman" w:hAnsi="Times New Roman" w:cs="Times New Roman"/>
                <w:sz w:val="20"/>
                <w:szCs w:val="20"/>
                <w:shd w:val="clear" w:color="auto" w:fill="FFFFFF"/>
              </w:rPr>
              <w:t>I</w:t>
            </w:r>
            <w:r>
              <w:rPr>
                <w:rFonts w:ascii="Times New Roman" w:hAnsi="Times New Roman" w:cs="Times New Roman"/>
                <w:sz w:val="20"/>
                <w:szCs w:val="20"/>
                <w:shd w:val="clear" w:color="auto" w:fill="FFFFFF"/>
              </w:rPr>
              <w:t xml:space="preserve">zpratne par </w:t>
            </w:r>
            <w:r w:rsidRPr="008E2BE9">
              <w:rPr>
                <w:rFonts w:ascii="Times New Roman" w:hAnsi="Times New Roman" w:cs="Times New Roman"/>
                <w:sz w:val="20"/>
                <w:szCs w:val="20"/>
                <w:shd w:val="clear" w:color="auto" w:fill="FFFFFF"/>
              </w:rPr>
              <w:t xml:space="preserve">iestādes kultūru un vērtībām, kā arī politiskajiem, sociālajiem un ekonomiskajiem </w:t>
            </w:r>
            <w:r w:rsidRPr="008E2BE9">
              <w:rPr>
                <w:rFonts w:ascii="Times New Roman" w:hAnsi="Times New Roman" w:cs="Times New Roman"/>
                <w:sz w:val="20"/>
                <w:szCs w:val="20"/>
                <w:shd w:val="clear" w:color="auto" w:fill="FFFFFF"/>
              </w:rPr>
              <w:lastRenderedPageBreak/>
              <w:t>aspektiem, kas palīdz sasniegt rezultātus</w:t>
            </w:r>
          </w:p>
        </w:tc>
        <w:tc>
          <w:tcPr>
            <w:tcW w:w="757" w:type="pct"/>
            <w:gridSpan w:val="3"/>
            <w:tcBorders>
              <w:top w:val="outset" w:sz="6" w:space="0" w:color="414142"/>
              <w:left w:val="outset" w:sz="6" w:space="0" w:color="414142"/>
              <w:bottom w:val="outset" w:sz="6" w:space="0" w:color="414142"/>
              <w:right w:val="outset" w:sz="6" w:space="0" w:color="414142"/>
            </w:tcBorders>
          </w:tcPr>
          <w:p w14:paraId="1644C4BD"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1682" w:type="pct"/>
            <w:gridSpan w:val="4"/>
            <w:tcBorders>
              <w:top w:val="outset" w:sz="6" w:space="0" w:color="414142"/>
              <w:left w:val="outset" w:sz="6" w:space="0" w:color="414142"/>
              <w:bottom w:val="outset" w:sz="6" w:space="0" w:color="414142"/>
              <w:right w:val="outset" w:sz="6" w:space="0" w:color="414142"/>
            </w:tcBorders>
          </w:tcPr>
          <w:p w14:paraId="673C3C88"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c>
          <w:tcPr>
            <w:tcW w:w="489" w:type="pct"/>
            <w:gridSpan w:val="2"/>
            <w:tcBorders>
              <w:top w:val="outset" w:sz="6" w:space="0" w:color="414142"/>
              <w:left w:val="outset" w:sz="6" w:space="0" w:color="414142"/>
              <w:bottom w:val="outset" w:sz="6" w:space="0" w:color="414142"/>
              <w:right w:val="outset" w:sz="6" w:space="0" w:color="414142"/>
            </w:tcBorders>
          </w:tcPr>
          <w:p w14:paraId="0CEB1E40" w14:textId="77777777" w:rsidR="007D1A5E" w:rsidRPr="008E2BE9"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1B395997"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hideMark/>
          </w:tcPr>
          <w:p w14:paraId="23583110"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lastRenderedPageBreak/>
              <w:t>IV</w:t>
            </w:r>
            <w:r w:rsidRPr="00E0384A">
              <w:rPr>
                <w:rFonts w:ascii="Times New Roman" w:eastAsia="Times New Roman" w:hAnsi="Times New Roman" w:cs="Times New Roman"/>
                <w:b/>
                <w:bCs/>
                <w:sz w:val="20"/>
                <w:szCs w:val="20"/>
                <w:bdr w:val="none" w:sz="0" w:space="0" w:color="auto" w:frame="1"/>
                <w:lang w:eastAsia="lv-LV"/>
              </w:rPr>
              <w:t xml:space="preserve"> Kopsavilkums</w:t>
            </w:r>
          </w:p>
        </w:tc>
        <w:tc>
          <w:tcPr>
            <w:tcW w:w="3796" w:type="pct"/>
            <w:gridSpan w:val="15"/>
            <w:tcBorders>
              <w:top w:val="outset" w:sz="6" w:space="0" w:color="414142"/>
              <w:left w:val="outset" w:sz="6" w:space="0" w:color="414142"/>
              <w:bottom w:val="outset" w:sz="6" w:space="0" w:color="414142"/>
              <w:right w:val="outset" w:sz="6" w:space="0" w:color="414142"/>
            </w:tcBorders>
            <w:hideMark/>
          </w:tcPr>
          <w:p w14:paraId="095EF713"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r>
      <w:tr w:rsidR="007D1A5E" w:rsidRPr="00E0384A" w14:paraId="207289C6"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22EA67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Amata pi</w:t>
            </w:r>
            <w:r>
              <w:rPr>
                <w:rFonts w:ascii="Times New Roman" w:eastAsia="Times New Roman" w:hAnsi="Times New Roman" w:cs="Times New Roman"/>
                <w:sz w:val="20"/>
                <w:szCs w:val="20"/>
                <w:bdr w:val="none" w:sz="0" w:space="0" w:color="auto" w:frame="1"/>
                <w:lang w:eastAsia="lv-LV"/>
              </w:rPr>
              <w:t>enākumu izpildes vērtējums (I</w:t>
            </w:r>
            <w:r w:rsidRPr="00E0384A">
              <w:rPr>
                <w:rFonts w:ascii="Times New Roman" w:eastAsia="Times New Roman" w:hAnsi="Times New Roman" w:cs="Times New Roman"/>
                <w:sz w:val="20"/>
                <w:szCs w:val="20"/>
                <w:bdr w:val="none" w:sz="0" w:space="0" w:color="auto" w:frame="1"/>
                <w:lang w:eastAsia="lv-LV"/>
              </w:rPr>
              <w:t>)</w:t>
            </w:r>
          </w:p>
        </w:tc>
        <w:tc>
          <w:tcPr>
            <w:tcW w:w="3796" w:type="pct"/>
            <w:gridSpan w:val="15"/>
            <w:tcBorders>
              <w:top w:val="outset" w:sz="6" w:space="0" w:color="414142"/>
              <w:left w:val="outset" w:sz="6" w:space="0" w:color="414142"/>
              <w:bottom w:val="outset" w:sz="6" w:space="0" w:color="414142"/>
              <w:right w:val="outset" w:sz="6" w:space="0" w:color="414142"/>
            </w:tcBorders>
            <w:hideMark/>
          </w:tcPr>
          <w:p w14:paraId="52B5B877"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52F232AF"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shd w:val="clear" w:color="auto" w:fill="D9D9D9"/>
          </w:tcPr>
          <w:p w14:paraId="651C218E" w14:textId="77777777" w:rsidR="007D1A5E" w:rsidRPr="00E0384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982C93">
              <w:rPr>
                <w:rFonts w:ascii="Times New Roman" w:eastAsia="Times New Roman" w:hAnsi="Times New Roman" w:cs="Times New Roman"/>
                <w:sz w:val="20"/>
                <w:szCs w:val="20"/>
                <w:bdr w:val="none" w:sz="0" w:space="0" w:color="auto" w:frame="1"/>
                <w:lang w:eastAsia="lv-LV"/>
              </w:rPr>
              <w:t>Profesionālās kvalifikācijas vērtējums</w:t>
            </w:r>
            <w:r>
              <w:rPr>
                <w:rFonts w:ascii="Times New Roman" w:eastAsia="Times New Roman" w:hAnsi="Times New Roman" w:cs="Times New Roman"/>
                <w:sz w:val="20"/>
                <w:szCs w:val="20"/>
                <w:bdr w:val="none" w:sz="0" w:space="0" w:color="auto" w:frame="1"/>
                <w:lang w:eastAsia="lv-LV"/>
              </w:rPr>
              <w:t xml:space="preserve"> (III)</w:t>
            </w:r>
          </w:p>
        </w:tc>
        <w:tc>
          <w:tcPr>
            <w:tcW w:w="3796" w:type="pct"/>
            <w:gridSpan w:val="15"/>
            <w:tcBorders>
              <w:top w:val="outset" w:sz="6" w:space="0" w:color="414142"/>
              <w:left w:val="outset" w:sz="6" w:space="0" w:color="414142"/>
              <w:bottom w:val="outset" w:sz="6" w:space="0" w:color="414142"/>
              <w:right w:val="outset" w:sz="6" w:space="0" w:color="414142"/>
            </w:tcBorders>
          </w:tcPr>
          <w:p w14:paraId="0340405F"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0E1A9324"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308F49EE"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bdr w:val="none" w:sz="0" w:space="0" w:color="auto" w:frame="1"/>
                <w:lang w:eastAsia="lv-LV"/>
              </w:rPr>
              <w:t>Kompetenču vērtējums (III</w:t>
            </w:r>
            <w:r w:rsidRPr="00E0384A">
              <w:rPr>
                <w:rFonts w:ascii="Times New Roman" w:eastAsia="Times New Roman" w:hAnsi="Times New Roman" w:cs="Times New Roman"/>
                <w:sz w:val="20"/>
                <w:szCs w:val="20"/>
                <w:bdr w:val="none" w:sz="0" w:space="0" w:color="auto" w:frame="1"/>
                <w:lang w:eastAsia="lv-LV"/>
              </w:rPr>
              <w:t>)</w:t>
            </w:r>
          </w:p>
        </w:tc>
        <w:tc>
          <w:tcPr>
            <w:tcW w:w="3796" w:type="pct"/>
            <w:gridSpan w:val="15"/>
            <w:tcBorders>
              <w:top w:val="outset" w:sz="6" w:space="0" w:color="414142"/>
              <w:left w:val="outset" w:sz="6" w:space="0" w:color="414142"/>
              <w:bottom w:val="outset" w:sz="6" w:space="0" w:color="414142"/>
              <w:right w:val="outset" w:sz="6" w:space="0" w:color="414142"/>
            </w:tcBorders>
            <w:hideMark/>
          </w:tcPr>
          <w:p w14:paraId="0413FE97"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48F3BDAB"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shd w:val="clear" w:color="auto" w:fill="D9D9D9"/>
          </w:tcPr>
          <w:p w14:paraId="2C8B8CF8" w14:textId="77777777" w:rsidR="007D1A5E" w:rsidRPr="001D635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1D635A">
              <w:rPr>
                <w:rFonts w:ascii="Times New Roman" w:eastAsia="Times New Roman" w:hAnsi="Times New Roman" w:cs="Times New Roman"/>
                <w:sz w:val="20"/>
                <w:szCs w:val="20"/>
                <w:bdr w:val="none" w:sz="0" w:space="0" w:color="auto" w:frame="1"/>
                <w:lang w:eastAsia="lv-LV"/>
              </w:rPr>
              <w:t xml:space="preserve">Vērtēšanas periodā izteiktie disciplinārsodi </w:t>
            </w:r>
          </w:p>
          <w:p w14:paraId="00ABC51D" w14:textId="2B0C4EBF" w:rsidR="007D1A5E" w:rsidRPr="001D635A" w:rsidRDefault="007D1A5E" w:rsidP="000E373D">
            <w:pPr>
              <w:spacing w:after="0" w:line="240" w:lineRule="auto"/>
              <w:jc w:val="center"/>
              <w:rPr>
                <w:rFonts w:ascii="Times New Roman" w:eastAsia="Times New Roman" w:hAnsi="Times New Roman" w:cs="Times New Roman"/>
                <w:sz w:val="20"/>
                <w:szCs w:val="20"/>
                <w:bdr w:val="none" w:sz="0" w:space="0" w:color="auto" w:frame="1"/>
                <w:lang w:eastAsia="lv-LV"/>
              </w:rPr>
            </w:pPr>
            <w:r w:rsidRPr="001D635A">
              <w:rPr>
                <w:rFonts w:ascii="Times New Roman" w:eastAsia="Times New Roman" w:hAnsi="Times New Roman" w:cs="Times New Roman"/>
                <w:sz w:val="20"/>
                <w:szCs w:val="20"/>
                <w:bdr w:val="none" w:sz="0" w:space="0" w:color="auto" w:frame="1"/>
                <w:lang w:eastAsia="lv-LV"/>
              </w:rPr>
              <w:t xml:space="preserve">(mīnuss </w:t>
            </w:r>
            <w:r w:rsidR="001D635A" w:rsidRPr="001D635A">
              <w:rPr>
                <w:rFonts w:ascii="Times New Roman" w:eastAsia="Times New Roman" w:hAnsi="Times New Roman" w:cs="Times New Roman"/>
                <w:sz w:val="20"/>
                <w:szCs w:val="20"/>
                <w:bdr w:val="none" w:sz="0" w:space="0" w:color="auto" w:frame="1"/>
                <w:lang w:eastAsia="lv-LV"/>
              </w:rPr>
              <w:t>0,</w:t>
            </w:r>
            <w:r w:rsidRPr="001D635A">
              <w:rPr>
                <w:rFonts w:ascii="Times New Roman" w:eastAsia="Times New Roman" w:hAnsi="Times New Roman" w:cs="Times New Roman"/>
                <w:sz w:val="20"/>
                <w:szCs w:val="20"/>
                <w:bdr w:val="none" w:sz="0" w:space="0" w:color="auto" w:frame="1"/>
                <w:lang w:eastAsia="lv-LV"/>
              </w:rPr>
              <w:t>5 punkti par katru)</w:t>
            </w:r>
          </w:p>
        </w:tc>
        <w:tc>
          <w:tcPr>
            <w:tcW w:w="3796" w:type="pct"/>
            <w:gridSpan w:val="15"/>
            <w:tcBorders>
              <w:top w:val="outset" w:sz="6" w:space="0" w:color="414142"/>
              <w:left w:val="outset" w:sz="6" w:space="0" w:color="414142"/>
              <w:bottom w:val="outset" w:sz="6" w:space="0" w:color="414142"/>
              <w:right w:val="outset" w:sz="6" w:space="0" w:color="414142"/>
            </w:tcBorders>
          </w:tcPr>
          <w:p w14:paraId="58B593CB"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41738208"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49C03624"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b/>
                <w:bCs/>
                <w:sz w:val="20"/>
                <w:szCs w:val="20"/>
                <w:bdr w:val="none" w:sz="0" w:space="0" w:color="auto" w:frame="1"/>
                <w:lang w:eastAsia="lv-LV"/>
              </w:rPr>
              <w:t>Kopējais vērtējums</w:t>
            </w:r>
          </w:p>
        </w:tc>
        <w:tc>
          <w:tcPr>
            <w:tcW w:w="3796" w:type="pct"/>
            <w:gridSpan w:val="15"/>
            <w:tcBorders>
              <w:top w:val="outset" w:sz="6" w:space="0" w:color="414142"/>
              <w:left w:val="outset" w:sz="6" w:space="0" w:color="414142"/>
              <w:bottom w:val="outset" w:sz="6" w:space="0" w:color="414142"/>
              <w:right w:val="outset" w:sz="6" w:space="0" w:color="414142"/>
            </w:tcBorders>
            <w:hideMark/>
          </w:tcPr>
          <w:p w14:paraId="6DE9E7EE"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2EDC11DE" w14:textId="77777777" w:rsidTr="001D635A">
        <w:trPr>
          <w:jc w:val="center"/>
        </w:trPr>
        <w:tc>
          <w:tcPr>
            <w:tcW w:w="5000" w:type="pct"/>
            <w:gridSpan w:val="17"/>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07504E64" w14:textId="77777777" w:rsidR="007D1A5E" w:rsidRPr="00E0384A" w:rsidRDefault="007D1A5E" w:rsidP="000E373D">
            <w:pPr>
              <w:spacing w:after="0" w:line="240" w:lineRule="auto"/>
              <w:jc w:val="center"/>
              <w:rPr>
                <w:rFonts w:ascii="Times New Roman" w:hAnsi="Times New Roman" w:cs="Times New Roman"/>
                <w:b/>
                <w:iCs/>
                <w:sz w:val="20"/>
              </w:rPr>
            </w:pPr>
            <w:r w:rsidRPr="00E0384A">
              <w:rPr>
                <w:rFonts w:ascii="Times New Roman" w:hAnsi="Times New Roman" w:cs="Times New Roman"/>
                <w:b/>
                <w:sz w:val="20"/>
              </w:rPr>
              <w:t xml:space="preserve">Kopējam vērtējumam </w:t>
            </w:r>
            <w:r w:rsidRPr="00E0384A">
              <w:rPr>
                <w:rFonts w:ascii="Times New Roman" w:hAnsi="Times New Roman" w:cs="Times New Roman"/>
                <w:b/>
                <w:iCs/>
                <w:sz w:val="20"/>
              </w:rPr>
              <w:t xml:space="preserve">atbilstošā </w:t>
            </w:r>
            <w:r>
              <w:rPr>
                <w:rFonts w:ascii="Times New Roman" w:hAnsi="Times New Roman" w:cs="Times New Roman"/>
                <w:b/>
                <w:iCs/>
                <w:sz w:val="20"/>
              </w:rPr>
              <w:t xml:space="preserve">novērtējuma </w:t>
            </w:r>
            <w:r w:rsidRPr="00E0384A">
              <w:rPr>
                <w:rFonts w:ascii="Times New Roman" w:hAnsi="Times New Roman" w:cs="Times New Roman"/>
                <w:b/>
                <w:iCs/>
                <w:sz w:val="20"/>
              </w:rPr>
              <w:t>pakāpe</w:t>
            </w:r>
          </w:p>
        </w:tc>
      </w:tr>
      <w:tr w:rsidR="001D635A" w:rsidRPr="00E0384A" w14:paraId="18D5D15A" w14:textId="77777777" w:rsidTr="001D635A">
        <w:trPr>
          <w:gridAfter w:val="1"/>
          <w:wAfter w:w="72" w:type="pct"/>
          <w:jc w:val="center"/>
        </w:trPr>
        <w:tc>
          <w:tcPr>
            <w:tcW w:w="1658" w:type="pct"/>
            <w:gridSpan w:val="5"/>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F136F33" w14:textId="77777777" w:rsidR="001D635A" w:rsidRPr="001D635A" w:rsidRDefault="001D635A"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A (12,0-15,0 punkti)</w:t>
            </w:r>
          </w:p>
        </w:tc>
        <w:tc>
          <w:tcPr>
            <w:tcW w:w="1637" w:type="pct"/>
            <w:gridSpan w:val="8"/>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579DF7E1" w14:textId="77777777" w:rsidR="001D635A" w:rsidRPr="001D635A" w:rsidRDefault="001D635A"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B (7,0-11,9 punkti)</w:t>
            </w:r>
          </w:p>
        </w:tc>
        <w:tc>
          <w:tcPr>
            <w:tcW w:w="1633" w:type="pct"/>
            <w:gridSpan w:val="3"/>
            <w:tcBorders>
              <w:top w:val="outset" w:sz="6" w:space="0" w:color="414142"/>
              <w:left w:val="outset" w:sz="6" w:space="0" w:color="414142"/>
              <w:bottom w:val="outset" w:sz="6" w:space="0" w:color="414142"/>
              <w:right w:val="outset" w:sz="6" w:space="0" w:color="414142"/>
            </w:tcBorders>
            <w:shd w:val="clear" w:color="auto" w:fill="D9D9D9" w:themeFill="background1" w:themeFillShade="D9"/>
          </w:tcPr>
          <w:p w14:paraId="623B526C" w14:textId="77777777" w:rsidR="001D635A" w:rsidRPr="001D635A" w:rsidRDefault="001D635A" w:rsidP="000E373D">
            <w:pPr>
              <w:tabs>
                <w:tab w:val="left" w:pos="2291"/>
                <w:tab w:val="left" w:pos="4471"/>
                <w:tab w:val="left" w:pos="5211"/>
                <w:tab w:val="left" w:pos="5511"/>
                <w:tab w:val="left" w:pos="7451"/>
                <w:tab w:val="left" w:pos="8379"/>
                <w:tab w:val="left" w:pos="9348"/>
              </w:tabs>
              <w:spacing w:after="0" w:line="240" w:lineRule="auto"/>
              <w:jc w:val="center"/>
              <w:rPr>
                <w:rFonts w:ascii="Times New Roman" w:hAnsi="Times New Roman" w:cs="Times New Roman"/>
                <w:b/>
                <w:sz w:val="20"/>
              </w:rPr>
            </w:pPr>
            <w:r w:rsidRPr="001D635A">
              <w:rPr>
                <w:rFonts w:ascii="Times New Roman" w:hAnsi="Times New Roman" w:cs="Times New Roman"/>
                <w:b/>
                <w:sz w:val="20"/>
              </w:rPr>
              <w:t>C (3,0-6,9 punkti)</w:t>
            </w:r>
          </w:p>
        </w:tc>
      </w:tr>
      <w:tr w:rsidR="007D1A5E" w:rsidRPr="0079415C" w14:paraId="1819D23C" w14:textId="77777777" w:rsidTr="001D635A">
        <w:trPr>
          <w:jc w:val="center"/>
        </w:trPr>
        <w:tc>
          <w:tcPr>
            <w:tcW w:w="0" w:type="auto"/>
            <w:gridSpan w:val="17"/>
            <w:tcBorders>
              <w:top w:val="outset" w:sz="6" w:space="0" w:color="414142"/>
              <w:left w:val="outset" w:sz="6" w:space="0" w:color="414142"/>
              <w:bottom w:val="outset" w:sz="6" w:space="0" w:color="414142"/>
              <w:right w:val="outset" w:sz="6" w:space="0" w:color="414142"/>
            </w:tcBorders>
            <w:hideMark/>
          </w:tcPr>
          <w:p w14:paraId="1BA4B0A8"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w:t>
            </w:r>
            <w:r w:rsidRPr="00E0384A">
              <w:rPr>
                <w:rFonts w:ascii="Times New Roman" w:eastAsia="Times New Roman" w:hAnsi="Times New Roman" w:cs="Times New Roman"/>
                <w:b/>
                <w:bCs/>
                <w:sz w:val="20"/>
                <w:szCs w:val="20"/>
                <w:bdr w:val="none" w:sz="0" w:space="0" w:color="auto" w:frame="1"/>
                <w:lang w:eastAsia="lv-LV"/>
              </w:rPr>
              <w:t xml:space="preserve"> Mācību un attīstības vajadzības</w:t>
            </w:r>
            <w:r>
              <w:rPr>
                <w:rFonts w:ascii="Times New Roman" w:eastAsia="Times New Roman" w:hAnsi="Times New Roman" w:cs="Times New Roman"/>
                <w:b/>
                <w:bCs/>
                <w:sz w:val="20"/>
                <w:szCs w:val="20"/>
                <w:bdr w:val="none" w:sz="0" w:space="0" w:color="auto" w:frame="1"/>
                <w:lang w:eastAsia="lv-LV"/>
              </w:rPr>
              <w:t xml:space="preserve"> (u</w:t>
            </w:r>
            <w:r w:rsidRPr="00080F00">
              <w:rPr>
                <w:rFonts w:ascii="Times New Roman" w:eastAsia="Times New Roman" w:hAnsi="Times New Roman" w:cs="Times New Roman"/>
                <w:b/>
                <w:bCs/>
                <w:sz w:val="20"/>
                <w:szCs w:val="20"/>
                <w:bdr w:val="none" w:sz="0" w:space="0" w:color="auto" w:frame="1"/>
                <w:lang w:eastAsia="lv-LV"/>
              </w:rPr>
              <w:t>zskaitiet mācību vajadzības nākamajam periodam</w:t>
            </w:r>
            <w:r>
              <w:rPr>
                <w:rFonts w:ascii="Times New Roman" w:eastAsia="Times New Roman" w:hAnsi="Times New Roman" w:cs="Times New Roman"/>
                <w:b/>
                <w:bCs/>
                <w:sz w:val="20"/>
                <w:szCs w:val="20"/>
                <w:bdr w:val="none" w:sz="0" w:space="0" w:color="auto" w:frame="1"/>
                <w:lang w:eastAsia="lv-LV"/>
              </w:rPr>
              <w:t>)</w:t>
            </w:r>
          </w:p>
        </w:tc>
      </w:tr>
      <w:tr w:rsidR="001D635A" w:rsidRPr="00E0384A" w14:paraId="389512CE" w14:textId="77777777" w:rsidTr="001D635A">
        <w:trPr>
          <w:jc w:val="center"/>
        </w:trPr>
        <w:tc>
          <w:tcPr>
            <w:tcW w:w="2072" w:type="pct"/>
            <w:gridSpan w:val="8"/>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1A2F9ED"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Nodarbinātā komentārs</w:t>
            </w:r>
          </w:p>
        </w:tc>
        <w:tc>
          <w:tcPr>
            <w:tcW w:w="2928" w:type="pct"/>
            <w:gridSpan w:val="9"/>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5AC06E"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p>
        </w:tc>
      </w:tr>
      <w:tr w:rsidR="001D635A" w:rsidRPr="00E0384A" w14:paraId="49BF3B9B" w14:textId="77777777" w:rsidTr="001D635A">
        <w:trPr>
          <w:jc w:val="center"/>
        </w:trPr>
        <w:tc>
          <w:tcPr>
            <w:tcW w:w="2072" w:type="pct"/>
            <w:gridSpan w:val="8"/>
            <w:tcBorders>
              <w:top w:val="outset" w:sz="6" w:space="0" w:color="414142"/>
              <w:left w:val="outset" w:sz="6" w:space="0" w:color="414142"/>
              <w:bottom w:val="outset" w:sz="6" w:space="0" w:color="414142"/>
              <w:right w:val="outset" w:sz="6" w:space="0" w:color="414142"/>
            </w:tcBorders>
            <w:hideMark/>
          </w:tcPr>
          <w:p w14:paraId="49FF3051"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5DED7834"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7A29487D"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2928" w:type="pct"/>
            <w:gridSpan w:val="9"/>
            <w:tcBorders>
              <w:top w:val="outset" w:sz="6" w:space="0" w:color="414142"/>
              <w:left w:val="outset" w:sz="6" w:space="0" w:color="414142"/>
              <w:bottom w:val="outset" w:sz="6" w:space="0" w:color="414142"/>
              <w:right w:val="outset" w:sz="6" w:space="0" w:color="414142"/>
            </w:tcBorders>
            <w:hideMark/>
          </w:tcPr>
          <w:p w14:paraId="1CCEEF4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r>
      <w:tr w:rsidR="007D1A5E" w:rsidRPr="0079415C" w14:paraId="6F389F30" w14:textId="77777777" w:rsidTr="001D635A">
        <w:trPr>
          <w:jc w:val="center"/>
        </w:trPr>
        <w:tc>
          <w:tcPr>
            <w:tcW w:w="0" w:type="auto"/>
            <w:gridSpan w:val="17"/>
            <w:tcBorders>
              <w:top w:val="outset" w:sz="6" w:space="0" w:color="414142"/>
              <w:left w:val="outset" w:sz="6" w:space="0" w:color="414142"/>
              <w:bottom w:val="outset" w:sz="6" w:space="0" w:color="414142"/>
              <w:right w:val="outset" w:sz="6" w:space="0" w:color="414142"/>
            </w:tcBorders>
            <w:hideMark/>
          </w:tcPr>
          <w:p w14:paraId="485E92F5"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VI</w:t>
            </w:r>
            <w:r w:rsidRPr="00E0384A">
              <w:rPr>
                <w:rFonts w:ascii="Times New Roman" w:eastAsia="Times New Roman" w:hAnsi="Times New Roman" w:cs="Times New Roman"/>
                <w:b/>
                <w:bCs/>
                <w:sz w:val="20"/>
                <w:szCs w:val="20"/>
                <w:bdr w:val="none" w:sz="0" w:space="0" w:color="auto" w:frame="1"/>
                <w:lang w:eastAsia="lv-LV"/>
              </w:rPr>
              <w:t xml:space="preserve"> Profesionālās izaugsmes plāns</w:t>
            </w:r>
          </w:p>
        </w:tc>
      </w:tr>
      <w:tr w:rsidR="007D1A5E" w:rsidRPr="00E0384A" w14:paraId="3B486C72"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hideMark/>
          </w:tcPr>
          <w:p w14:paraId="6A3FDAA3"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tc>
        <w:tc>
          <w:tcPr>
            <w:tcW w:w="1730" w:type="pct"/>
            <w:gridSpan w:val="10"/>
            <w:tcBorders>
              <w:top w:val="outset" w:sz="6" w:space="0" w:color="414142"/>
              <w:left w:val="outset" w:sz="6" w:space="0" w:color="414142"/>
              <w:bottom w:val="outset" w:sz="6" w:space="0" w:color="414142"/>
              <w:right w:val="outset" w:sz="6" w:space="0" w:color="414142"/>
            </w:tcBorders>
            <w:shd w:val="clear" w:color="auto" w:fill="D9D9D9"/>
            <w:hideMark/>
          </w:tcPr>
          <w:p w14:paraId="2EB39621"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Nodarbinātā komentārs</w:t>
            </w:r>
            <w:r w:rsidRPr="0079415C">
              <w:rPr>
                <w:rFonts w:ascii="Times New Roman" w:eastAsia="Times New Roman" w:hAnsi="Times New Roman" w:cs="Times New Roman"/>
                <w:sz w:val="20"/>
                <w:szCs w:val="20"/>
                <w:bdr w:val="none" w:sz="0" w:space="0" w:color="auto" w:frame="1"/>
                <w:lang w:eastAsia="lv-LV"/>
              </w:rPr>
              <w:br/>
            </w:r>
          </w:p>
        </w:tc>
        <w:tc>
          <w:tcPr>
            <w:tcW w:w="2066" w:type="pct"/>
            <w:gridSpan w:val="5"/>
            <w:tcBorders>
              <w:top w:val="outset" w:sz="6" w:space="0" w:color="414142"/>
              <w:left w:val="outset" w:sz="6" w:space="0" w:color="414142"/>
              <w:bottom w:val="outset" w:sz="6" w:space="0" w:color="414142"/>
              <w:right w:val="outset" w:sz="6" w:space="0" w:color="414142"/>
            </w:tcBorders>
            <w:shd w:val="clear" w:color="auto" w:fill="D9D9D9"/>
            <w:hideMark/>
          </w:tcPr>
          <w:p w14:paraId="3A932D94"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Vadītāja komentārs</w:t>
            </w:r>
            <w:r w:rsidRPr="0079415C">
              <w:rPr>
                <w:rFonts w:ascii="Times New Roman" w:eastAsia="Times New Roman" w:hAnsi="Times New Roman" w:cs="Times New Roman"/>
                <w:sz w:val="20"/>
                <w:szCs w:val="20"/>
                <w:bdr w:val="none" w:sz="0" w:space="0" w:color="auto" w:frame="1"/>
                <w:lang w:eastAsia="lv-LV"/>
              </w:rPr>
              <w:br/>
            </w:r>
          </w:p>
        </w:tc>
      </w:tr>
      <w:tr w:rsidR="007D1A5E" w:rsidRPr="00E0384A" w14:paraId="256E76B2"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6475178C"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Kādu Jūs redzat savu nākotni</w:t>
            </w:r>
            <w:r w:rsidRPr="0079415C">
              <w:rPr>
                <w:rFonts w:ascii="Times New Roman" w:eastAsia="Times New Roman" w:hAnsi="Times New Roman" w:cs="Times New Roman"/>
                <w:sz w:val="20"/>
                <w:szCs w:val="20"/>
                <w:bdr w:val="none" w:sz="0" w:space="0" w:color="auto" w:frame="1"/>
                <w:lang w:eastAsia="lv-LV"/>
              </w:rPr>
              <w:br/>
            </w:r>
            <w:r>
              <w:rPr>
                <w:rFonts w:ascii="Times New Roman" w:eastAsia="Times New Roman" w:hAnsi="Times New Roman" w:cs="Times New Roman"/>
                <w:sz w:val="20"/>
                <w:szCs w:val="20"/>
                <w:bdr w:val="none" w:sz="0" w:space="0" w:color="auto" w:frame="1"/>
                <w:lang w:eastAsia="lv-LV"/>
              </w:rPr>
              <w:t>pašvaldībā</w:t>
            </w:r>
            <w:r w:rsidRPr="00E0384A">
              <w:rPr>
                <w:rFonts w:ascii="Times New Roman" w:eastAsia="Times New Roman" w:hAnsi="Times New Roman" w:cs="Times New Roman"/>
                <w:sz w:val="20"/>
                <w:szCs w:val="20"/>
                <w:bdr w:val="none" w:sz="0" w:space="0" w:color="auto" w:frame="1"/>
                <w:lang w:eastAsia="lv-LV"/>
              </w:rPr>
              <w:t xml:space="preserve"> 1–2 gados?</w:t>
            </w:r>
          </w:p>
        </w:tc>
        <w:tc>
          <w:tcPr>
            <w:tcW w:w="1730" w:type="pct"/>
            <w:gridSpan w:val="10"/>
            <w:tcBorders>
              <w:top w:val="outset" w:sz="6" w:space="0" w:color="414142"/>
              <w:left w:val="outset" w:sz="6" w:space="0" w:color="414142"/>
              <w:bottom w:val="outset" w:sz="6" w:space="0" w:color="414142"/>
              <w:right w:val="outset" w:sz="6" w:space="0" w:color="414142"/>
            </w:tcBorders>
            <w:hideMark/>
          </w:tcPr>
          <w:p w14:paraId="7B15304B"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2066" w:type="pct"/>
            <w:gridSpan w:val="5"/>
            <w:tcBorders>
              <w:top w:val="outset" w:sz="6" w:space="0" w:color="414142"/>
              <w:left w:val="outset" w:sz="6" w:space="0" w:color="414142"/>
              <w:bottom w:val="outset" w:sz="6" w:space="0" w:color="414142"/>
              <w:right w:val="outset" w:sz="6" w:space="0" w:color="414142"/>
            </w:tcBorders>
            <w:hideMark/>
          </w:tcPr>
          <w:p w14:paraId="76EAB6A9"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E0384A" w14:paraId="3CD920E7" w14:textId="77777777" w:rsidTr="001D635A">
        <w:trPr>
          <w:jc w:val="center"/>
        </w:trPr>
        <w:tc>
          <w:tcPr>
            <w:tcW w:w="1204" w:type="pct"/>
            <w:gridSpan w:val="2"/>
            <w:tcBorders>
              <w:top w:val="outset" w:sz="6" w:space="0" w:color="414142"/>
              <w:left w:val="outset" w:sz="6" w:space="0" w:color="414142"/>
              <w:bottom w:val="outset" w:sz="6" w:space="0" w:color="414142"/>
              <w:right w:val="outset" w:sz="6" w:space="0" w:color="414142"/>
            </w:tcBorders>
            <w:shd w:val="clear" w:color="auto" w:fill="D9D9D9"/>
            <w:hideMark/>
          </w:tcPr>
          <w:p w14:paraId="19CC438A"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r w:rsidRPr="00E0384A">
              <w:rPr>
                <w:rFonts w:ascii="Times New Roman" w:eastAsia="Times New Roman" w:hAnsi="Times New Roman" w:cs="Times New Roman"/>
                <w:sz w:val="20"/>
                <w:szCs w:val="20"/>
                <w:bdr w:val="none" w:sz="0" w:space="0" w:color="auto" w:frame="1"/>
                <w:lang w:eastAsia="lv-LV"/>
              </w:rPr>
              <w:t>Kādu Jūs redzat savu nākotni</w:t>
            </w:r>
            <w:r w:rsidRPr="0079415C">
              <w:rPr>
                <w:rFonts w:ascii="Times New Roman" w:eastAsia="Times New Roman" w:hAnsi="Times New Roman" w:cs="Times New Roman"/>
                <w:sz w:val="20"/>
                <w:szCs w:val="20"/>
                <w:bdr w:val="none" w:sz="0" w:space="0" w:color="auto" w:frame="1"/>
                <w:lang w:eastAsia="lv-LV"/>
              </w:rPr>
              <w:br/>
            </w:r>
            <w:r>
              <w:rPr>
                <w:rFonts w:ascii="Times New Roman" w:eastAsia="Times New Roman" w:hAnsi="Times New Roman" w:cs="Times New Roman"/>
                <w:sz w:val="20"/>
                <w:szCs w:val="20"/>
                <w:bdr w:val="none" w:sz="0" w:space="0" w:color="auto" w:frame="1"/>
                <w:lang w:eastAsia="lv-LV"/>
              </w:rPr>
              <w:t>pašvaldībā</w:t>
            </w:r>
            <w:r w:rsidRPr="00E0384A">
              <w:rPr>
                <w:rFonts w:ascii="Times New Roman" w:eastAsia="Times New Roman" w:hAnsi="Times New Roman" w:cs="Times New Roman"/>
                <w:sz w:val="20"/>
                <w:szCs w:val="20"/>
                <w:bdr w:val="none" w:sz="0" w:space="0" w:color="auto" w:frame="1"/>
                <w:lang w:eastAsia="lv-LV"/>
              </w:rPr>
              <w:t xml:space="preserve"> 3–5 gados?</w:t>
            </w:r>
          </w:p>
        </w:tc>
        <w:tc>
          <w:tcPr>
            <w:tcW w:w="1730" w:type="pct"/>
            <w:gridSpan w:val="10"/>
            <w:tcBorders>
              <w:top w:val="outset" w:sz="6" w:space="0" w:color="414142"/>
              <w:left w:val="outset" w:sz="6" w:space="0" w:color="414142"/>
              <w:bottom w:val="outset" w:sz="6" w:space="0" w:color="414142"/>
              <w:right w:val="outset" w:sz="6" w:space="0" w:color="414142"/>
            </w:tcBorders>
            <w:hideMark/>
          </w:tcPr>
          <w:p w14:paraId="4C47B370"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c>
          <w:tcPr>
            <w:tcW w:w="2066" w:type="pct"/>
            <w:gridSpan w:val="5"/>
            <w:tcBorders>
              <w:top w:val="outset" w:sz="6" w:space="0" w:color="414142"/>
              <w:left w:val="outset" w:sz="6" w:space="0" w:color="414142"/>
              <w:bottom w:val="outset" w:sz="6" w:space="0" w:color="414142"/>
              <w:right w:val="outset" w:sz="6" w:space="0" w:color="414142"/>
            </w:tcBorders>
            <w:hideMark/>
          </w:tcPr>
          <w:p w14:paraId="75BBB344" w14:textId="77777777" w:rsidR="007D1A5E" w:rsidRPr="0079415C" w:rsidRDefault="007D1A5E" w:rsidP="000E373D">
            <w:pPr>
              <w:spacing w:after="0" w:line="240" w:lineRule="auto"/>
              <w:jc w:val="center"/>
              <w:rPr>
                <w:rFonts w:ascii="Times New Roman" w:eastAsia="Times New Roman" w:hAnsi="Times New Roman" w:cs="Times New Roman"/>
                <w:sz w:val="20"/>
                <w:szCs w:val="20"/>
                <w:lang w:eastAsia="lv-LV"/>
              </w:rPr>
            </w:pPr>
          </w:p>
        </w:tc>
      </w:tr>
      <w:tr w:rsidR="007D1A5E" w:rsidRPr="0079415C" w14:paraId="7A4EBD98" w14:textId="77777777" w:rsidTr="001D635A">
        <w:trPr>
          <w:jc w:val="center"/>
        </w:trPr>
        <w:tc>
          <w:tcPr>
            <w:tcW w:w="0" w:type="auto"/>
            <w:gridSpan w:val="17"/>
            <w:tcBorders>
              <w:top w:val="outset" w:sz="6" w:space="0" w:color="414142"/>
              <w:left w:val="outset" w:sz="6" w:space="0" w:color="414142"/>
              <w:bottom w:val="outset" w:sz="6" w:space="0" w:color="414142"/>
              <w:right w:val="outset" w:sz="6" w:space="0" w:color="414142"/>
            </w:tcBorders>
            <w:hideMark/>
          </w:tcPr>
          <w:p w14:paraId="70D018A7"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b/>
                <w:bCs/>
                <w:sz w:val="20"/>
                <w:szCs w:val="20"/>
                <w:bdr w:val="none" w:sz="0" w:space="0" w:color="auto" w:frame="1"/>
                <w:lang w:eastAsia="lv-LV"/>
              </w:rPr>
              <w:t>VII</w:t>
            </w:r>
            <w:r w:rsidRPr="00080F00">
              <w:rPr>
                <w:rFonts w:ascii="Times New Roman" w:eastAsia="Times New Roman" w:hAnsi="Times New Roman" w:cs="Times New Roman"/>
                <w:b/>
                <w:bCs/>
                <w:sz w:val="20"/>
                <w:szCs w:val="20"/>
                <w:bdr w:val="none" w:sz="0" w:space="0" w:color="auto" w:frame="1"/>
                <w:lang w:eastAsia="lv-LV"/>
              </w:rPr>
              <w:t xml:space="preserve"> Iestādes vadītāja komentārs</w:t>
            </w:r>
          </w:p>
        </w:tc>
      </w:tr>
      <w:tr w:rsidR="007D1A5E" w:rsidRPr="00E0384A" w14:paraId="08C9BABB" w14:textId="77777777" w:rsidTr="001D635A">
        <w:trPr>
          <w:jc w:val="center"/>
        </w:trPr>
        <w:tc>
          <w:tcPr>
            <w:tcW w:w="5000" w:type="pct"/>
            <w:gridSpan w:val="17"/>
            <w:tcBorders>
              <w:top w:val="outset" w:sz="6" w:space="0" w:color="414142"/>
              <w:left w:val="outset" w:sz="6" w:space="0" w:color="414142"/>
              <w:bottom w:val="outset" w:sz="6" w:space="0" w:color="414142"/>
              <w:right w:val="outset" w:sz="6" w:space="0" w:color="414142"/>
            </w:tcBorders>
            <w:shd w:val="clear" w:color="auto" w:fill="FFFFFF" w:themeFill="background1"/>
            <w:hideMark/>
          </w:tcPr>
          <w:p w14:paraId="39CC6508"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714CC4A3" w14:textId="77777777" w:rsidR="007D1A5E" w:rsidRDefault="007D1A5E" w:rsidP="000E373D">
            <w:pPr>
              <w:spacing w:after="0" w:line="240" w:lineRule="auto"/>
              <w:rPr>
                <w:rFonts w:ascii="Times New Roman" w:eastAsia="Times New Roman" w:hAnsi="Times New Roman" w:cs="Times New Roman"/>
                <w:sz w:val="20"/>
                <w:szCs w:val="20"/>
                <w:lang w:eastAsia="lv-LV"/>
              </w:rPr>
            </w:pPr>
            <w:r w:rsidRPr="0079415C">
              <w:rPr>
                <w:rFonts w:ascii="Times New Roman" w:eastAsia="Times New Roman" w:hAnsi="Times New Roman" w:cs="Times New Roman"/>
                <w:sz w:val="20"/>
                <w:szCs w:val="20"/>
                <w:lang w:eastAsia="lv-LV"/>
              </w:rPr>
              <w:t> </w:t>
            </w:r>
          </w:p>
          <w:p w14:paraId="29208E2A"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60FA98EE" w14:textId="77777777" w:rsidR="007D1A5E" w:rsidRPr="0079415C" w:rsidRDefault="007D1A5E" w:rsidP="000E373D">
            <w:pPr>
              <w:spacing w:after="0" w:line="240" w:lineRule="auto"/>
              <w:rPr>
                <w:rFonts w:ascii="Times New Roman" w:eastAsia="Times New Roman" w:hAnsi="Times New Roman" w:cs="Times New Roman"/>
                <w:sz w:val="20"/>
                <w:szCs w:val="20"/>
                <w:lang w:eastAsia="lv-LV"/>
              </w:rPr>
            </w:pPr>
          </w:p>
        </w:tc>
      </w:tr>
      <w:tr w:rsidR="007D1A5E" w:rsidRPr="00E0384A" w14:paraId="5AF4E1F0" w14:textId="77777777" w:rsidTr="001D635A">
        <w:trPr>
          <w:jc w:val="center"/>
        </w:trPr>
        <w:tc>
          <w:tcPr>
            <w:tcW w:w="1402" w:type="pct"/>
            <w:gridSpan w:val="4"/>
            <w:tcBorders>
              <w:top w:val="outset" w:sz="6" w:space="0" w:color="414142"/>
              <w:left w:val="outset" w:sz="6" w:space="0" w:color="414142"/>
              <w:bottom w:val="outset" w:sz="6" w:space="0" w:color="414142"/>
              <w:right w:val="outset" w:sz="6" w:space="0" w:color="414142"/>
            </w:tcBorders>
            <w:shd w:val="clear" w:color="auto" w:fill="FFFFFF" w:themeFill="background1"/>
          </w:tcPr>
          <w:p w14:paraId="3E0D4A5C"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Nodarbinātais</w:t>
            </w:r>
          </w:p>
          <w:p w14:paraId="1EEA8EA1"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276E7CD9"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54B859D0"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3F5A5741"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c>
          <w:tcPr>
            <w:tcW w:w="1402" w:type="pct"/>
            <w:gridSpan w:val="6"/>
            <w:tcBorders>
              <w:top w:val="outset" w:sz="6" w:space="0" w:color="414142"/>
              <w:left w:val="outset" w:sz="6" w:space="0" w:color="414142"/>
              <w:bottom w:val="outset" w:sz="6" w:space="0" w:color="414142"/>
              <w:right w:val="outset" w:sz="6" w:space="0" w:color="414142"/>
            </w:tcBorders>
            <w:shd w:val="clear" w:color="auto" w:fill="FFFFFF" w:themeFill="background1"/>
          </w:tcPr>
          <w:p w14:paraId="07D23886"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Vadītājs </w:t>
            </w:r>
          </w:p>
          <w:p w14:paraId="26CF3357"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75F14F18"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p>
          <w:p w14:paraId="4574384A"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16A0505E"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c>
          <w:tcPr>
            <w:tcW w:w="2195" w:type="pct"/>
            <w:gridSpan w:val="7"/>
            <w:tcBorders>
              <w:top w:val="outset" w:sz="6" w:space="0" w:color="414142"/>
              <w:left w:val="outset" w:sz="6" w:space="0" w:color="414142"/>
              <w:bottom w:val="outset" w:sz="6" w:space="0" w:color="414142"/>
              <w:right w:val="outset" w:sz="6" w:space="0" w:color="414142"/>
            </w:tcBorders>
            <w:shd w:val="clear" w:color="auto" w:fill="FFFFFF" w:themeFill="background1"/>
          </w:tcPr>
          <w:p w14:paraId="1F37E5B1"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Iestādes vadītājs</w:t>
            </w:r>
          </w:p>
          <w:p w14:paraId="3E736BFA"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6D0223E5" w14:textId="77777777" w:rsidR="007D1A5E" w:rsidRDefault="007D1A5E" w:rsidP="000E373D">
            <w:pPr>
              <w:spacing w:after="0" w:line="240" w:lineRule="auto"/>
              <w:rPr>
                <w:rFonts w:ascii="Times New Roman" w:eastAsia="Times New Roman" w:hAnsi="Times New Roman" w:cs="Times New Roman"/>
                <w:sz w:val="20"/>
                <w:szCs w:val="20"/>
                <w:lang w:eastAsia="lv-LV"/>
              </w:rPr>
            </w:pPr>
          </w:p>
          <w:p w14:paraId="0627EC60" w14:textId="77777777" w:rsidR="007D1A5E" w:rsidRDefault="007D1A5E" w:rsidP="000E373D">
            <w:pPr>
              <w:spacing w:after="0" w:line="240" w:lineRule="auto"/>
              <w:jc w:val="center"/>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___________________________</w:t>
            </w:r>
          </w:p>
          <w:p w14:paraId="44A3CCCE" w14:textId="77777777" w:rsidR="007D1A5E" w:rsidRPr="00DA5531" w:rsidRDefault="007D1A5E" w:rsidP="000E373D">
            <w:pPr>
              <w:spacing w:after="0" w:line="240" w:lineRule="auto"/>
              <w:jc w:val="center"/>
              <w:rPr>
                <w:rFonts w:ascii="Times New Roman" w:eastAsia="Times New Roman" w:hAnsi="Times New Roman" w:cs="Times New Roman"/>
                <w:i/>
                <w:sz w:val="20"/>
                <w:szCs w:val="20"/>
                <w:lang w:eastAsia="lv-LV"/>
              </w:rPr>
            </w:pPr>
            <w:r w:rsidRPr="00DA5531">
              <w:rPr>
                <w:rFonts w:ascii="Times New Roman" w:eastAsia="Times New Roman" w:hAnsi="Times New Roman" w:cs="Times New Roman"/>
                <w:i/>
                <w:sz w:val="16"/>
                <w:szCs w:val="20"/>
                <w:lang w:eastAsia="lv-LV"/>
              </w:rPr>
              <w:t>(paraksts, tā atšifrējums, datums)</w:t>
            </w:r>
          </w:p>
        </w:tc>
      </w:tr>
    </w:tbl>
    <w:p w14:paraId="7F8C8BA0" w14:textId="77777777" w:rsidR="007D1A5E" w:rsidRDefault="007D1A5E" w:rsidP="007D1A5E">
      <w:pPr>
        <w:shd w:val="clear" w:color="auto" w:fill="FFFFFF"/>
        <w:spacing w:after="0" w:line="240" w:lineRule="auto"/>
        <w:jc w:val="right"/>
        <w:rPr>
          <w:rFonts w:ascii="Times New Roman" w:eastAsia="Times New Roman" w:hAnsi="Times New Roman" w:cs="Times New Roman"/>
          <w:sz w:val="24"/>
          <w:szCs w:val="24"/>
          <w:lang w:eastAsia="lv-LV"/>
        </w:rPr>
      </w:pPr>
    </w:p>
    <w:p w14:paraId="6F9CFA0A" w14:textId="24747FAC" w:rsidR="006C76F1" w:rsidRPr="00E25457" w:rsidRDefault="007D1A5E" w:rsidP="00E25457">
      <w:pPr>
        <w:spacing w:after="0"/>
        <w:jc w:val="right"/>
        <w:rPr>
          <w:rFonts w:ascii="Times New Roman" w:eastAsia="Times New Roman" w:hAnsi="Times New Roman" w:cs="Times New Roman"/>
          <w:i/>
          <w:sz w:val="24"/>
          <w:szCs w:val="24"/>
          <w:lang w:eastAsia="lv-LV"/>
        </w:rPr>
      </w:pPr>
      <w:r>
        <w:rPr>
          <w:rFonts w:ascii="Times New Roman" w:eastAsia="Times New Roman" w:hAnsi="Times New Roman" w:cs="Times New Roman"/>
          <w:sz w:val="20"/>
          <w:szCs w:val="20"/>
          <w:lang w:eastAsia="lv-LV"/>
        </w:rPr>
        <w:br w:type="page"/>
      </w:r>
      <w:r w:rsidR="00AC2459" w:rsidRPr="00E25457">
        <w:rPr>
          <w:rFonts w:ascii="Times New Roman" w:eastAsia="Times New Roman" w:hAnsi="Times New Roman" w:cs="Times New Roman"/>
          <w:i/>
          <w:sz w:val="24"/>
          <w:szCs w:val="24"/>
          <w:lang w:eastAsia="lv-LV"/>
        </w:rPr>
        <w:lastRenderedPageBreak/>
        <w:t>5</w:t>
      </w:r>
      <w:r w:rsidR="00FC27E0" w:rsidRPr="00E25457">
        <w:rPr>
          <w:rFonts w:ascii="Times New Roman" w:eastAsia="Times New Roman" w:hAnsi="Times New Roman" w:cs="Times New Roman"/>
          <w:i/>
          <w:sz w:val="24"/>
          <w:szCs w:val="24"/>
          <w:lang w:eastAsia="lv-LV"/>
        </w:rPr>
        <w:t>.pielikums</w:t>
      </w:r>
    </w:p>
    <w:p w14:paraId="212EE6BC" w14:textId="77777777" w:rsidR="006C76F1" w:rsidRPr="00E25457" w:rsidRDefault="006C76F1" w:rsidP="00E25457">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 xml:space="preserve">Madonas novada pašvaldības </w:t>
      </w:r>
    </w:p>
    <w:p w14:paraId="668B7B82" w14:textId="55786BAA" w:rsidR="00FC27E0" w:rsidRPr="00E25457" w:rsidRDefault="006C76F1" w:rsidP="00E25457">
      <w:pPr>
        <w:shd w:val="clear" w:color="auto" w:fill="FFFFFF"/>
        <w:spacing w:after="0" w:line="240" w:lineRule="auto"/>
        <w:jc w:val="right"/>
        <w:rPr>
          <w:rFonts w:ascii="Times New Roman" w:eastAsia="Times New Roman" w:hAnsi="Times New Roman" w:cs="Times New Roman"/>
          <w:i/>
          <w:sz w:val="24"/>
          <w:szCs w:val="24"/>
          <w:lang w:eastAsia="lv-LV"/>
        </w:rPr>
      </w:pPr>
      <w:r w:rsidRPr="00E25457">
        <w:rPr>
          <w:rFonts w:ascii="Times New Roman" w:eastAsia="Times New Roman" w:hAnsi="Times New Roman" w:cs="Times New Roman"/>
          <w:i/>
          <w:sz w:val="24"/>
          <w:szCs w:val="24"/>
          <w:lang w:eastAsia="lv-LV"/>
        </w:rPr>
        <w:t>iestāžu darbinieku darba izpildes novērtēšanas noteikumiem</w:t>
      </w:r>
      <w:r w:rsidR="00FC27E0" w:rsidRPr="00E25457">
        <w:rPr>
          <w:rFonts w:ascii="Times New Roman" w:eastAsia="Times New Roman" w:hAnsi="Times New Roman" w:cs="Times New Roman"/>
          <w:i/>
          <w:sz w:val="24"/>
          <w:szCs w:val="24"/>
          <w:lang w:eastAsia="lv-LV"/>
        </w:rPr>
        <w:br/>
      </w:r>
      <w:bookmarkStart w:id="104" w:name="piel-436499"/>
      <w:bookmarkStart w:id="105" w:name="_GoBack"/>
      <w:bookmarkEnd w:id="104"/>
      <w:bookmarkEnd w:id="105"/>
    </w:p>
    <w:p w14:paraId="100E1899" w14:textId="77777777" w:rsidR="00FC27E0" w:rsidRDefault="00FC27E0" w:rsidP="00FC27E0">
      <w:pPr>
        <w:shd w:val="clear" w:color="auto" w:fill="FFFFFF"/>
        <w:spacing w:after="0" w:line="240" w:lineRule="auto"/>
        <w:jc w:val="center"/>
        <w:rPr>
          <w:rFonts w:ascii="Times New Roman" w:eastAsia="Times New Roman" w:hAnsi="Times New Roman" w:cs="Times New Roman"/>
          <w:b/>
          <w:bCs/>
          <w:szCs w:val="20"/>
          <w:lang w:eastAsia="lv-LV"/>
        </w:rPr>
      </w:pPr>
      <w:bookmarkStart w:id="106" w:name="436500"/>
      <w:bookmarkStart w:id="107" w:name="n-436500"/>
      <w:bookmarkEnd w:id="106"/>
      <w:bookmarkEnd w:id="107"/>
      <w:r w:rsidRPr="000C6F35">
        <w:rPr>
          <w:rFonts w:ascii="Times New Roman" w:eastAsia="Times New Roman" w:hAnsi="Times New Roman" w:cs="Times New Roman"/>
          <w:b/>
          <w:bCs/>
          <w:szCs w:val="20"/>
          <w:lang w:eastAsia="lv-LV"/>
        </w:rPr>
        <w:t>Kompetences un to rīcības rādītāji</w:t>
      </w:r>
    </w:p>
    <w:p w14:paraId="0B66F2ED" w14:textId="77777777" w:rsidR="000C6F35" w:rsidRPr="00C701CA" w:rsidRDefault="000C6F35" w:rsidP="00FC27E0">
      <w:pPr>
        <w:shd w:val="clear" w:color="auto" w:fill="FFFFFF"/>
        <w:spacing w:after="0" w:line="240" w:lineRule="auto"/>
        <w:jc w:val="center"/>
        <w:rPr>
          <w:rFonts w:ascii="Times New Roman" w:eastAsia="Times New Roman" w:hAnsi="Times New Roman" w:cs="Times New Roman"/>
          <w:b/>
          <w:bCs/>
          <w:sz w:val="20"/>
          <w:szCs w:val="20"/>
          <w:lang w:eastAsia="lv-LV"/>
        </w:rPr>
      </w:pPr>
    </w:p>
    <w:p w14:paraId="07D26E6B"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b/>
          <w:bCs/>
          <w:sz w:val="20"/>
          <w:szCs w:val="20"/>
          <w:lang w:eastAsia="lv-LV"/>
        </w:rPr>
      </w:pPr>
      <w:r w:rsidRPr="00C701CA">
        <w:rPr>
          <w:rFonts w:ascii="Times New Roman" w:eastAsia="Times New Roman" w:hAnsi="Times New Roman" w:cs="Times New Roman"/>
          <w:b/>
          <w:bCs/>
          <w:sz w:val="20"/>
          <w:szCs w:val="20"/>
          <w:lang w:eastAsia="lv-LV"/>
        </w:rPr>
        <w:t>1. Saskarsme un sadarbība</w:t>
      </w:r>
    </w:p>
    <w:p w14:paraId="2EE2A144"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b/>
          <w:bCs/>
          <w:sz w:val="20"/>
          <w:szCs w:val="20"/>
          <w:lang w:eastAsia="lv-LV"/>
        </w:rPr>
      </w:pPr>
      <w:r w:rsidRPr="00C701CA">
        <w:rPr>
          <w:rFonts w:ascii="Times New Roman" w:eastAsia="Times New Roman" w:hAnsi="Times New Roman" w:cs="Times New Roman"/>
          <w:b/>
          <w:bCs/>
          <w:sz w:val="20"/>
          <w:szCs w:val="20"/>
          <w:lang w:eastAsia="lv-LV"/>
        </w:rPr>
        <w:t>1.1. Atsaucība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1753D11C"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7516F7D"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1A2EFAA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Rīcība, kas vērsta uz palīdzības sniegšanu citiem (klientiem, kolēģiem), spēja izprast citu vajadzības un atsaukties, kad tas ir nepieciešams</w:t>
            </w:r>
          </w:p>
        </w:tc>
      </w:tr>
      <w:tr w:rsidR="00BD46BC" w:rsidRPr="00C701CA" w14:paraId="66A09FB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589E83B"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69ED6BC"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7A8525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1C433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64C5C7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Aktīvi rīkojas, lai izzinātu un izprastu klientu vajadzības. Atbilstoši tām pielāgo savu darbību. Izvērtē klientu apmierinātību. Uzņemas atbildību, ja rodas problēmas</w:t>
            </w:r>
          </w:p>
        </w:tc>
      </w:tr>
      <w:tr w:rsidR="00BD46BC" w:rsidRPr="00C701CA" w14:paraId="71AFB47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105A6F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0E238F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Uzklausa kolēģu un klientu vajadzības un rīkojas, lai prasības izpildītu laikus un augstā kvalitātē</w:t>
            </w:r>
          </w:p>
        </w:tc>
      </w:tr>
      <w:tr w:rsidR="00BD46BC" w:rsidRPr="00C701CA" w14:paraId="05316A0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CAB328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EBEB4F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Uzklausa un pozitīvi reaģē uz citu cilvēku (kolēģu, klientu) paustajām vajadzībām un norādījumiem. Apzinīgi izpilda kolēģu un klientu lūgumus, ņemot vērā viņu vajadzības un prasības</w:t>
            </w:r>
          </w:p>
        </w:tc>
      </w:tr>
      <w:tr w:rsidR="00BD46BC" w:rsidRPr="00C701CA" w14:paraId="43ACC0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3BD89E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295F2F7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Izpilda kolēģu un klientu pieprasījumus. Dažkārt nepieciešami atgādinājumi vai atkārtoti pieprasījumi</w:t>
            </w:r>
          </w:p>
        </w:tc>
      </w:tr>
      <w:tr w:rsidR="00BD46BC" w:rsidRPr="00C701CA" w14:paraId="3B8862E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572E02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30E02A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Darbā ņem vērā tikai savas intereses. Nespēj noskaidrot un izprast citu cilvēku vajadzības. Izrāda noraidošu attieksmi pret kolēģiem un klientiem</w:t>
            </w:r>
          </w:p>
        </w:tc>
      </w:tr>
    </w:tbl>
    <w:p w14:paraId="7A475EDB"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1.2. Attiecību veidošana un uzturēšana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3C1764E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F0EEC13"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1A8359C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Spēja veidot un uzturēt ar cilvēkiem pozitīvas attiecības vai kontaktus (savā iestādē un ārpus tās), kas palīdz vai nākotnē varētu palīdzēt ar darbu saistīto mērķu sasniegšanai</w:t>
            </w:r>
          </w:p>
        </w:tc>
      </w:tr>
      <w:tr w:rsidR="00BD46BC" w:rsidRPr="00C701CA" w14:paraId="6E049A7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886F4AA"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C651C8A"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49C5824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1A7D51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5EA70DB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Veicina jaunu komunikācijas un sadarbības tīklu veidošanos. Identificē jomas, kurās veidot stratēģiskas attiecības. Sazinās ar augstākā līmeņa vadītājiem, lai identificētu ilgtermiņa interešu jomas</w:t>
            </w:r>
          </w:p>
        </w:tc>
      </w:tr>
      <w:tr w:rsidR="00BD46BC" w:rsidRPr="00C701CA" w14:paraId="3E9265C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923364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6E732B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Stratēģiski paplašina sadarbības tīklus. Veido sadarbību ar ārējiem partneriem, kuri var veicināt iestādes stratēģijas īstenošanu. Veido neformālas ekspertu komandas, lai kopīgi risinātu jautājumus, dalās ar informāciju un, ja nepieciešams, rod risinājumus atšķirīgu viedokļu situācijās. Izmanto formālās un neformālās zināšanas, lai veicinātu iestādes mērķu sasniegšanu</w:t>
            </w:r>
          </w:p>
        </w:tc>
      </w:tr>
      <w:tr w:rsidR="00BD46BC" w:rsidRPr="00C701CA" w14:paraId="4EECD57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157A3C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A33591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Meklē iespējas nodibināt partnerību un zināšanu apmaiņu, aktīvi piedaloties konferencēs, sanāksmēs, darba grupās, komisijās, semināros. Veido un attīsta komunikāciju un sadarbību ar citām iestādes struktūrvienībām un ārējiem partneriem, efektīvi izmanto kontaktus, lai sasniegtu rezultātus. Ierosina un attīsta attiecības ar dažādu sociālo grupu pārstāvjiem</w:t>
            </w:r>
          </w:p>
        </w:tc>
      </w:tr>
      <w:tr w:rsidR="00BD46BC" w:rsidRPr="00C701CA" w14:paraId="336E9A6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EC60C7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ED95A6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Noskaidro, kur atrodama darbam nepieciešamā informācija, un veido sadarbību ar ekspertiem un informācijas avotiem. Attīsta un uztur tikai svarīgākos kontaktus kā informācijas avotus. Piedalās attiecību veidošanā un sabiedriskos pasākumos iestādē un ārpus tās, bet neizrāda aktivitāti un iniciatīvu attiecību veidošanā</w:t>
            </w:r>
          </w:p>
        </w:tc>
      </w:tr>
      <w:tr w:rsidR="00BD46BC" w:rsidRPr="00C701CA" w14:paraId="502E229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52651F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A231D7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Nerīkojas mērķtiecīgi kontaktu un attiecību veidošanā, neiesaistās profesionālās vai ekspertu komandās darba mērķu sasniegšanai. Informācijas meklēšanā paļaujas uz citiem kolēģiem vai klientiem. Nespēj vai necenšas veidot un uzturēt pozitīvas attiecības vai kontaktus ar cilvēkiem (savā iestādē un ārpus tās), kas palīdz vai nākotnē varētu palīdzēt ar darbu saistīto mērķu sasniegšanai</w:t>
            </w:r>
          </w:p>
        </w:tc>
      </w:tr>
    </w:tbl>
    <w:p w14:paraId="14F0E155"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1.3. Darbs komandā</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7B8DE090"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8012662"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F2A79C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Rīcība, kas vērsta uz veiksmīgu sadarbību ar kolēģiem, lai veicinātu komandas mērķu sasniegšanu. Spēja uzturēt labas attiecības ar komandas biedriem, apmainīties ar nozīmīgu informāciju, veidot kopīgas komandas izjūtu</w:t>
            </w:r>
          </w:p>
        </w:tc>
      </w:tr>
      <w:tr w:rsidR="00BD46BC" w:rsidRPr="00C701CA" w14:paraId="78C1C82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ECF365"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9421F90"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2C950B4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D286F4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53422BB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Veido un uztur komandas garu. Rīkojas, lai risinājumi un lēmumi tiktu pieņemti, balstoties uz vienprātību. Izrāda izpratni par citu komandas dalībnieku rīcības cēloņiem. Palīdz atrisināt grupas iekšējos konfliktus</w:t>
            </w:r>
          </w:p>
        </w:tc>
      </w:tr>
      <w:tr w:rsidR="00BD46BC" w:rsidRPr="00C701CA" w14:paraId="253FD1A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CDDF11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977D55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Labprāt uzņemas papildu pienākumus, kas veicina komandas mērķu sasniegšanu. Veicina pozitīvu sadarbību un visu dalībnieku iesaistīšanos komandas darbā. Spēj analizēt un konstruktīvi izvērtēt citu idejas un priekšlikumus, izsaka atzinību par citu idejām un priekšlikumiem</w:t>
            </w:r>
          </w:p>
        </w:tc>
      </w:tr>
      <w:tr w:rsidR="00BD46BC" w:rsidRPr="00C701CA" w14:paraId="4B2DAB3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C5AE13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57EC3E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Strādā komandas labā. Piedāvā savu palīdzību un atbalstu, ja uzskata, ka tas ir nepieciešams. Ciena un izprot citu viedokli, pozitīvi novērtē citu ieguldījumu komandas darbā. Piedāvā jaunas idejas un risinājumus</w:t>
            </w:r>
          </w:p>
        </w:tc>
      </w:tr>
      <w:tr w:rsidR="00BD46BC" w:rsidRPr="00C701CA" w14:paraId="5DC26AC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20D347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FA2A5E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Piedalās komandas darbā, pauž pozitīvu attieksmi pret komandas locekļiem. Nesniedz priekšlikumus un nepauž viedokli pēc savas iniciatīvas. Nodod tālāk svarīgu informāciju. Atbalsta komandas lēmumus. Dara to, ko komanda prasa</w:t>
            </w:r>
          </w:p>
        </w:tc>
      </w:tr>
      <w:tr w:rsidR="00BD46BC" w:rsidRPr="00C701CA" w14:paraId="182DC80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686229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2E8CDD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Nepiedalās komandas darbā. Necenšas uzturēt kontaktus ar citiem. Ar savu uzvedību var izraisīt konfliktus</w:t>
            </w:r>
          </w:p>
        </w:tc>
      </w:tr>
    </w:tbl>
    <w:p w14:paraId="2F5EEE30"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1.4. Komunikācija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51B7C200"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7E46BC5"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107579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Prasme uzklausīt citus un veidot efektīvu komunikāciju, kas nodrošina atklātu saziņu iesaistīto personu starpā. Prasme un vēlēšanās kontaktēties un sadarboties ar vadību, kolēģiem un klientiem, izmantojot piemērotu komunikācijas veidu un kanālu</w:t>
            </w:r>
          </w:p>
        </w:tc>
      </w:tr>
      <w:tr w:rsidR="00BD46BC" w:rsidRPr="00C701CA" w14:paraId="1574C59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19A4FCC"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7F3F7C2"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4C5D5A1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CCEBD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F80D44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Komunicē stratēģiski, lai sasniegtu noteiktus mērķus (plāno tādus aspektus kā optimālais ziņojuma saturs, laiks un auditorija). Identificē un skaidro iestādes politiku un procedūras informācijas aprites jomā vadībai, padotajiem un kolēģiem. Publiski uzstājoties, skaidri un saprotami spēj atbildēt uz neskaidriem jautājumiem ne tika savas, bet visas iestādes kompetencē esošo jautājumu jomā</w:t>
            </w:r>
          </w:p>
        </w:tc>
      </w:tr>
      <w:tr w:rsidR="00BD46BC" w:rsidRPr="00C701CA" w14:paraId="41FD6D8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4565FE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0A9ED3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 xml:space="preserve">Izmanto dažādus komunikācijas kanālus un mūsdienīgus tehniskos līdzekļus, lai nodrošinātu informācijas nonākšanu pie adresāta. Veicina </w:t>
            </w:r>
            <w:proofErr w:type="spellStart"/>
            <w:r w:rsidRPr="00C701CA">
              <w:rPr>
                <w:rFonts w:ascii="Times New Roman" w:eastAsia="Times New Roman" w:hAnsi="Times New Roman" w:cs="Times New Roman"/>
                <w:sz w:val="20"/>
                <w:szCs w:val="20"/>
                <w:bdr w:val="none" w:sz="0" w:space="0" w:color="auto" w:frame="1"/>
                <w:lang w:eastAsia="lv-LV"/>
              </w:rPr>
              <w:t>divvirzienu</w:t>
            </w:r>
            <w:proofErr w:type="spellEnd"/>
            <w:r w:rsidRPr="00C701CA">
              <w:rPr>
                <w:rFonts w:ascii="Times New Roman" w:eastAsia="Times New Roman" w:hAnsi="Times New Roman" w:cs="Times New Roman"/>
                <w:sz w:val="20"/>
                <w:szCs w:val="20"/>
                <w:bdr w:val="none" w:sz="0" w:space="0" w:color="auto" w:frame="1"/>
                <w:lang w:eastAsia="lv-LV"/>
              </w:rPr>
              <w:t xml:space="preserve"> komunikāciju ar iesaistītajām pusēm. Izmanto auditorijai piemērotus argumentācijas veidus, apzinās auditorijas vērtības, uzskatus un informētības līmeni. Izvairās no formālisma komunikācijā. Spēj saprotami izskaidrot sarežģītus jautājumus. Sarežģītus vai nepatīkamus (nepopulārus) jautājumus skaidro taktiski un diplomātiski. Patstāvīgi sagatavojas un bez pamudinājuma uzstājas publiski. Spēj sniegt argumentētas atbildes savas kompetences jomā</w:t>
            </w:r>
          </w:p>
        </w:tc>
      </w:tr>
      <w:tr w:rsidR="00BD46BC" w:rsidRPr="00C701CA" w14:paraId="26CC392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260CB0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65ADC8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Rīkojas, lai nodrošinātu efektīvu informācijas apriti iestādē un ar iesaistītajām personām ārpus iestādes. Bez kavēšanās informē par svarīgākajiem notikumiem vadību, saistītās struktūrvienības, pakļautībā esošos darbiniekus, sadarbības partnerus, klientus. Bez pamudinājuma argumentē savu un komandas viedokli un lēmumus. Prot kontaktēties ar dažādām auditorijām un publiski iepazīstināt ar idejām. Izvairās no emociju izpausmēm, kas var negatīvi ietekmēt darba rezultātus. Spēj publiski uzstāties, skaidri un saprotami izklāstīt prezentējamās tēmas būtību. Uzklausa citus nepārtraucot</w:t>
            </w:r>
          </w:p>
        </w:tc>
      </w:tr>
      <w:tr w:rsidR="00BD46BC" w:rsidRPr="00C701CA" w14:paraId="35949D2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BA94B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27E9209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 xml:space="preserve">Ir pieejams komunikācijai. Pārliecinās, vai ir pareizi sapratis informāciju. Nemeklē komunikācijas iespējas, neveicina </w:t>
            </w:r>
            <w:proofErr w:type="spellStart"/>
            <w:r w:rsidRPr="00C701CA">
              <w:rPr>
                <w:rFonts w:ascii="Times New Roman" w:eastAsia="Times New Roman" w:hAnsi="Times New Roman" w:cs="Times New Roman"/>
                <w:sz w:val="20"/>
                <w:szCs w:val="20"/>
                <w:bdr w:val="none" w:sz="0" w:space="0" w:color="auto" w:frame="1"/>
                <w:lang w:eastAsia="lv-LV"/>
              </w:rPr>
              <w:t>divvirzienu</w:t>
            </w:r>
            <w:proofErr w:type="spellEnd"/>
            <w:r w:rsidRPr="00C701CA">
              <w:rPr>
                <w:rFonts w:ascii="Times New Roman" w:eastAsia="Times New Roman" w:hAnsi="Times New Roman" w:cs="Times New Roman"/>
                <w:sz w:val="20"/>
                <w:szCs w:val="20"/>
                <w:bdr w:val="none" w:sz="0" w:space="0" w:color="auto" w:frame="1"/>
                <w:lang w:eastAsia="lv-LV"/>
              </w:rPr>
              <w:t xml:space="preserve"> komunikāciju. Atgriezenisko saiti sniedz pēc pamudinājuma. Publiski uzstājas ar grūtībām, atbildes uz jautājumiem sniedz nepārliecinoši vai nesniedz vispār</w:t>
            </w:r>
          </w:p>
        </w:tc>
      </w:tr>
      <w:tr w:rsidR="00BD46BC" w:rsidRPr="00C701CA" w14:paraId="5DA0421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15D6F2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87F104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Neinformē par svarīgākajiem notikumiem un lēmumiem vadību un/vai darbiniekus. Liek šķēršļus informācijas apritei un komunikācijai. Bez pamudinājuma neargumentē savus lēmumus un komandas viedokli. Izvairās no ideju izklāsta publiski vai plašākai auditorijai, tajā skaitā iekšējās sanāksmēs. Komunicējot ar citiem, neapvalda negatīvas emocijas. Neuzklausa citu domas un nespēj pieņemt arī argumentētu viedokli, necenšas izprast sarunu biedru, reizēm pārtrauc runātāju vai runā vienlaikus ar to</w:t>
            </w:r>
          </w:p>
        </w:tc>
      </w:tr>
    </w:tbl>
    <w:p w14:paraId="68146570"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1.5. Orientācija uz klientu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47EE4F4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18467E8"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F93108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Gatavība pakārtot savu darbību, lai nodrošinātu klientu vajadzību precīzu izpratni un izpildi. Spēja piedāvāt klienta vēlmēm atbilstošus risinājumus</w:t>
            </w:r>
          </w:p>
        </w:tc>
      </w:tr>
      <w:tr w:rsidR="00BD46BC" w:rsidRPr="00C701CA" w14:paraId="107C8DD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C644C35"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ECC58EE"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7CF0208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55A096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A26C8B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Izvirza klienta intereses par prioritāti. Analizē un izmanto iespējas, lai paaugstinātu klientu apmierinātību. Piedāvā risinājumus un rīkojas, lai pilnveidotu iestādes procedūras, atvieglojot klientam pakalpojuma saņemšanu un nodrošinot tā atbilstību klienta vajadzībām</w:t>
            </w:r>
          </w:p>
        </w:tc>
      </w:tr>
      <w:tr w:rsidR="00BD46BC" w:rsidRPr="00C701CA" w14:paraId="5DF53FC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31DA0E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42B2BC7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Rīkojas, lai aktīvi izzinātu un izprastu klienta vajadzības, atbilstoši tām pielāgo savu darbību un resursus. Rīkojas, lai nodrošinātu klientam izdevīgāko risinājumu</w:t>
            </w:r>
          </w:p>
        </w:tc>
      </w:tr>
      <w:tr w:rsidR="00BD46BC" w:rsidRPr="00C701CA" w14:paraId="284D7CE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49C9C9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273145B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 xml:space="preserve">Izvērtē klientu apmierinātību un vajadzības. Uzņemas atbildību </w:t>
            </w:r>
            <w:proofErr w:type="spellStart"/>
            <w:r w:rsidRPr="00C701CA">
              <w:rPr>
                <w:rFonts w:ascii="Times New Roman" w:eastAsia="Times New Roman" w:hAnsi="Times New Roman" w:cs="Times New Roman"/>
                <w:sz w:val="20"/>
                <w:szCs w:val="20"/>
                <w:bdr w:val="none" w:sz="0" w:space="0" w:color="auto" w:frame="1"/>
                <w:lang w:eastAsia="lv-LV"/>
              </w:rPr>
              <w:t>problēmsituācijās</w:t>
            </w:r>
            <w:proofErr w:type="spellEnd"/>
            <w:r w:rsidRPr="00C701CA">
              <w:rPr>
                <w:rFonts w:ascii="Times New Roman" w:eastAsia="Times New Roman" w:hAnsi="Times New Roman" w:cs="Times New Roman"/>
                <w:sz w:val="20"/>
                <w:szCs w:val="20"/>
                <w:bdr w:val="none" w:sz="0" w:space="0" w:color="auto" w:frame="1"/>
                <w:lang w:eastAsia="lv-LV"/>
              </w:rPr>
              <w:t xml:space="preserve"> ar klientiem. Uzklausa un pozitīvi reaģē uz klienta paustajām vēlmēm un norādījumiem</w:t>
            </w:r>
          </w:p>
        </w:tc>
      </w:tr>
      <w:tr w:rsidR="00BD46BC" w:rsidRPr="00C701CA" w14:paraId="0E6C7AA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FBCFBC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501345E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Balstās uz iepriekš pieņemtajiem principiem un sev izdevīgākajiem risinājumiem, kas ne vienmēr atbilst klientu vajadzībām. Neiedziļinās, lai izprastu klientu vajadzības</w:t>
            </w:r>
          </w:p>
        </w:tc>
      </w:tr>
      <w:tr w:rsidR="00BD46BC" w:rsidRPr="00C701CA" w14:paraId="0F690C6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2A9BE5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74F8FF5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Darbā ņem vērā tikai savas intereses. Nedomā par klientu un citu cilvēku vajadzībām vai nevērīgi izturas pret tām. Nenoskaidro un neizprot klientu vēlmes. Izrāda noraidošu attieksmi pret klientu</w:t>
            </w:r>
          </w:p>
        </w:tc>
      </w:tr>
    </w:tbl>
    <w:p w14:paraId="4C0E2DED"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2. Domāšana un problēmu risināšana</w:t>
      </w:r>
    </w:p>
    <w:p w14:paraId="51F03578" w14:textId="12127F36" w:rsidR="00FC27E0" w:rsidRPr="00C701CA" w:rsidRDefault="00D469BD"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2.1</w:t>
      </w:r>
      <w:r w:rsidR="00FC27E0" w:rsidRPr="00C701CA">
        <w:rPr>
          <w:rFonts w:ascii="Times New Roman" w:eastAsia="Times New Roman" w:hAnsi="Times New Roman" w:cs="Times New Roman"/>
          <w:b/>
          <w:bCs/>
          <w:sz w:val="20"/>
          <w:szCs w:val="20"/>
          <w:bdr w:val="none" w:sz="0" w:space="0" w:color="auto" w:frame="1"/>
          <w:lang w:eastAsia="lv-LV"/>
        </w:rPr>
        <w:t>. Konceptuāla domāšana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78DEFECD"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7400CFF"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F3F424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Spēja saskatīt sakarības starp situācijām un procesiem, kuri nav acīmredzami saistīti. Prasme identificēt būtiskākos jautājumus un pamatcēloņus sarežģītās situācijās. Spēja domāt vispārinājumos un radoši</w:t>
            </w:r>
          </w:p>
        </w:tc>
      </w:tr>
      <w:tr w:rsidR="00BD46BC" w:rsidRPr="00C701CA" w14:paraId="704D0F4B"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E1EA39"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EE347F9"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39F5D01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750A98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C85896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Spēj radīt konceptuāli jaunus un noderīgus risinājumus. Spēj saskatīt sakarības starp situācijām un procesiem, kuri iepriekš nav tikuši saistīti, un piedāvāt skaidrojumus sarežģītām problēmām vai situācijām</w:t>
            </w:r>
          </w:p>
        </w:tc>
      </w:tr>
      <w:tr w:rsidR="00BD46BC" w:rsidRPr="00C701CA" w14:paraId="17AE8F7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63D1D1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1918BD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Saskata problēmas un sakarības, kas nav tieši saistītas un nebalstās uz iepriekš iegūtajām zināšanām vai pieredzi. Veido un pārbauda jaunus pieņēmumus un risinājumus</w:t>
            </w:r>
          </w:p>
        </w:tc>
      </w:tr>
      <w:tr w:rsidR="00BD46BC" w:rsidRPr="00C701CA" w14:paraId="3B52DC4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EC1E82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0FF4BF1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 xml:space="preserve">Spēj formulēt vispārinošus secinājumus un pieņēmumus. Izvērtējot situāciju, izmanto iepriekš definēto principu un metožu kopumu. Spēj sasaistīt dažādas idejas un novērojumus vienotā </w:t>
            </w:r>
            <w:proofErr w:type="spellStart"/>
            <w:r w:rsidRPr="00C701CA">
              <w:rPr>
                <w:rFonts w:ascii="Times New Roman" w:eastAsia="Times New Roman" w:hAnsi="Times New Roman" w:cs="Times New Roman"/>
                <w:sz w:val="20"/>
                <w:szCs w:val="20"/>
                <w:bdr w:val="none" w:sz="0" w:space="0" w:color="auto" w:frame="1"/>
                <w:lang w:eastAsia="lv-LV"/>
              </w:rPr>
              <w:t>pamatpieejā</w:t>
            </w:r>
            <w:proofErr w:type="spellEnd"/>
            <w:r w:rsidRPr="00C701CA">
              <w:rPr>
                <w:rFonts w:ascii="Times New Roman" w:eastAsia="Times New Roman" w:hAnsi="Times New Roman" w:cs="Times New Roman"/>
                <w:sz w:val="20"/>
                <w:szCs w:val="20"/>
                <w:bdr w:val="none" w:sz="0" w:space="0" w:color="auto" w:frame="1"/>
                <w:lang w:eastAsia="lv-LV"/>
              </w:rPr>
              <w:t xml:space="preserve"> (koncepcijā) un piemērot pieeju atbilstoši konkrētajai situācijai. Prot vienkāršiem vārdiem, saprotamā veidā un vispārinot pasniegt sarežģītu informāciju. Spēj saskatīt būtisko</w:t>
            </w:r>
          </w:p>
        </w:tc>
      </w:tr>
      <w:tr w:rsidR="00BD46BC" w:rsidRPr="00C701CA" w14:paraId="59BECCF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4D92EE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AE8A2E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Spēj formulēt vienkāršus vispārinājumus. Izvērtējot problēmas, nemeklē jaunus risinājumus, balstās tikai uz praktisku pieeju un iepriekšējo pieredzi. Strādājot ar informāciju, ievēro atkārtotas lietas un līdzības, saskata tendences un pretrunas. Dažādās situācijās meklē līdzīgo, cenšas vispārināt</w:t>
            </w:r>
          </w:p>
        </w:tc>
      </w:tr>
      <w:tr w:rsidR="00BD46BC" w:rsidRPr="00C701CA" w14:paraId="6FBD71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7C8FC8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48CFC7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Domā ļoti konkrēti. Neizmanto abstraktus jēdzienus vai teorētisku situācijas analīzi. Rīkojas atbilstoši situācijai, nesaskatot saiknes ar pagātni un nākotni. Nemācās no pieredzes, pieļauj atkārtotas kļūdas. Nodarbojas ar sekundāru jautājumu risināšanu, jo nespēj nodalīt būtisko</w:t>
            </w:r>
          </w:p>
        </w:tc>
      </w:tr>
    </w:tbl>
    <w:p w14:paraId="7508D183"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3. Personīgais ieguldījums</w:t>
      </w:r>
    </w:p>
    <w:p w14:paraId="6E5A7F81"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3.1. Iniciatīva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404AFDF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DA6DE1"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76B6078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Aktīva rīcība, lai noteiktu un risinātu problēmas, meklētu iespējas uzlabot darba rezultātus. Spēja saskatīt un sagatavoties jaunām iespējām nākotnē. Gatavība darīt vairāk, nekā to prasa formālie amata pienākumi</w:t>
            </w:r>
          </w:p>
        </w:tc>
      </w:tr>
      <w:tr w:rsidR="00BD46BC" w:rsidRPr="00C701CA" w14:paraId="1131B89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7FDAA66"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797ED156"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1270273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B84604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06EB70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Aktīvi rīkojas, lai sasniegtu ilgtermiņa mērķus. Spēj iesaistīt citus papildu pienākumu veikšanā (brīvprātīgi papildu pienākumi, atbildība). Paredz un sagatavo risinājumus nākotnes problēmām. Spēj saskatīt iespējas vairāk nekā gadu uz priekšu</w:t>
            </w:r>
          </w:p>
        </w:tc>
      </w:tr>
      <w:tr w:rsidR="00BD46BC" w:rsidRPr="00C701CA" w14:paraId="5AE6953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39E22A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4A361A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Saskata jaunas iespējas un problēmas, kas var rasties nākotnē. Analizē iespējamos šķēršļus un meklē risinājumus, lai sagatavotos nākotnes iespējām vai izvairītos no krīzes. Ņem vērā mainīgo situāciju, plānojot un paredzot izmaiņas. Meklē papildu informāciju, lai uzlabotu rīcības plānu. Pēc savas iniciatīvas meklē pēc iespējas vairāk papildu informācijas, lai nodrošinātu kvalitatīvāku darba rezultātu</w:t>
            </w:r>
          </w:p>
        </w:tc>
      </w:tr>
      <w:tr w:rsidR="00BD46BC" w:rsidRPr="00C701CA" w14:paraId="643C032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AF8473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01D1AF3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Strādā patstāvīgi. Gatavs pieņemt lēmumus un uzņemties problēmu risināšanu. Ja darba gaitā rodas sarežģījumi, gatavs pielikt papildu pūles, lai sasniegtu vēlamo rezultātu. Analizē iespējas, ko piedāvā situācija, un plāno savu rīcību saskaņā ar tām. Spēj saskatīt iespējas tuvākajā perspektīvā</w:t>
            </w:r>
          </w:p>
        </w:tc>
      </w:tr>
      <w:tr w:rsidR="00BD46BC" w:rsidRPr="00C701CA" w14:paraId="3FC9792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D52137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0C279D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Pārsvarā gaida rīkojumus vai instrukcijas, lai izpildītu darba uzdevumus. Pienākumus veic pēdējā brīdī pirms darba izpildes termiņa beigām. Iniciatīvu izrāda reti</w:t>
            </w:r>
          </w:p>
        </w:tc>
      </w:tr>
      <w:tr w:rsidR="00BD46BC" w:rsidRPr="00C701CA" w14:paraId="5802AF8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F38FE7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88817B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Izvēlas savus darba pienākumus atbilstoši tam, cik liela piepūle nepieciešama uzdevuma veikšanai. Ja rodas problēma, necenšas to risināt, bet gaida citu iejaukšanos vai palīdzību. Saredz iespējas, bet nerīkojas, kamēr nesaņem uzdevumu</w:t>
            </w:r>
          </w:p>
        </w:tc>
      </w:tr>
    </w:tbl>
    <w:p w14:paraId="7A15BFE3"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3.2. Orientācija uz attīstību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7804B89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F6F577C"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D7BF8C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Apzināti analizē savas personības stiprās un vājās puses, lai noteiktu attīstības vajadzības un uzlabotu personīgo un iestādes sniegumu. Īsteno attīstības vajadzības, pamatojoties ne tikai uz darba devēja iniciatīvu, bet arī pašmācības ceļā</w:t>
            </w:r>
          </w:p>
        </w:tc>
      </w:tr>
      <w:tr w:rsidR="00BD46BC" w:rsidRPr="00C701CA" w14:paraId="6935C5C2"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82B9808"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B7456E0"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4554DEE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EF0A36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00B89C6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Definē personiskos attīstības mērķus, balstoties uz iestādes un struktūrvienības attīstības mērķiem. Izmanto pārmaiņas kā iespēju attīstīt vai iegūt jaunas prasmes un zināšanas. Seko līdzi procesiem ārējā vidē, lai laikus plānotu un īstenotu jaunu kompetenču, prasmju un zināšanu ieguvi. Iegūst papildu zināšanas ne tikai savas darbības jomā, bet arī par citām valsts pārvaldes funkcijām, tādā veidā paplašinot izpratni par valsts pārvaldes darbību</w:t>
            </w:r>
          </w:p>
        </w:tc>
      </w:tr>
      <w:tr w:rsidR="00BD46BC" w:rsidRPr="00C701CA" w14:paraId="78BA05A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3F91D3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66E19FB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Izvirza izaicinošus mērķus un standartus sava darba izpildei, lai sekmētu profesionālo izaugsmi. Aktīvi un pastāvīgi pilnveido profesionālās prasmes un personiskās īpašības. Uzņemas darbus, kas veicina izaugsmi</w:t>
            </w:r>
          </w:p>
        </w:tc>
      </w:tr>
      <w:tr w:rsidR="00BD46BC" w:rsidRPr="00C701CA" w14:paraId="2BAD64D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378ACE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78D882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Izmēģina jaunus mācīšanās paņēmienus, lai veicinātu savu un citu attīstību. Pilnvērtīgi izmanto mācīšanās iespējas darba situācijās. Pilnveido darba veikšanas paņēmienus un papildina zināšanas savas darbības jomā</w:t>
            </w:r>
          </w:p>
        </w:tc>
      </w:tr>
      <w:tr w:rsidR="00BD46BC" w:rsidRPr="00C701CA" w14:paraId="53534834"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6032F3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336AB3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Pastāvīgi analizē savu darbību un lūdz citiem atgriezenisko saiti, lai noskaidrotu trūkumus un iespējas pilnveidot darba izpildi. Izmanto mācīšanās iespējas, taču neizrāda personīgo iniciatīvu orientācijā uz attīstību un necenšas profesionāli pilnveidoties pašmācības ceļā</w:t>
            </w:r>
          </w:p>
        </w:tc>
      </w:tr>
      <w:tr w:rsidR="00BD46BC" w:rsidRPr="00C701CA" w14:paraId="7DE00CB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D05C9F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2221986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Neapzinās savus trūkumus un neatzīst tos, arī ja uz tiem norāda citi. Neizmanto attīstības iespējas un nemeklē tās</w:t>
            </w:r>
          </w:p>
        </w:tc>
      </w:tr>
    </w:tbl>
    <w:p w14:paraId="1755BBC1"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3.3. Patstāvība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5D299AA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108FCA"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vAlign w:val="center"/>
            <w:hideMark/>
          </w:tcPr>
          <w:p w14:paraId="4969067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Patstāvība, atbildīgums un apzinīgums amata pienākumu izpildē</w:t>
            </w:r>
          </w:p>
        </w:tc>
      </w:tr>
      <w:tr w:rsidR="00BD46BC" w:rsidRPr="00C701CA" w14:paraId="006D094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01FFFCC"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06A4EEE2"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011141B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20AA77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Teicami</w:t>
            </w:r>
          </w:p>
        </w:tc>
        <w:tc>
          <w:tcPr>
            <w:tcW w:w="4100" w:type="pct"/>
            <w:tcBorders>
              <w:top w:val="outset" w:sz="6" w:space="0" w:color="414142"/>
              <w:left w:val="outset" w:sz="6" w:space="0" w:color="414142"/>
              <w:bottom w:val="outset" w:sz="6" w:space="0" w:color="414142"/>
              <w:right w:val="outset" w:sz="6" w:space="0" w:color="414142"/>
            </w:tcBorders>
            <w:hideMark/>
          </w:tcPr>
          <w:p w14:paraId="1DC7479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Patstāvīgi plāno un organizē savu darbu un sasniedz darba rezultātus. Rīkojas atbildīgi, seko līdzi savai un kolēģu darba izpildei, lai sasniegtu labākus darba rezultātus</w:t>
            </w:r>
          </w:p>
        </w:tc>
      </w:tr>
      <w:tr w:rsidR="00BD46BC" w:rsidRPr="00C701CA" w14:paraId="374A93F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E12101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66005F0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 xml:space="preserve">Uzņemas atbildību sava amata ietvaros, patstāvīgi risina </w:t>
            </w:r>
            <w:proofErr w:type="spellStart"/>
            <w:r w:rsidRPr="00C701CA">
              <w:rPr>
                <w:rFonts w:ascii="Times New Roman" w:eastAsia="Times New Roman" w:hAnsi="Times New Roman" w:cs="Times New Roman"/>
                <w:sz w:val="20"/>
                <w:szCs w:val="20"/>
                <w:bdr w:val="none" w:sz="0" w:space="0" w:color="auto" w:frame="1"/>
                <w:lang w:eastAsia="lv-LV"/>
              </w:rPr>
              <w:t>problēmjautājumus</w:t>
            </w:r>
            <w:proofErr w:type="spellEnd"/>
            <w:r w:rsidRPr="00C701CA">
              <w:rPr>
                <w:rFonts w:ascii="Times New Roman" w:eastAsia="Times New Roman" w:hAnsi="Times New Roman" w:cs="Times New Roman"/>
                <w:sz w:val="20"/>
                <w:szCs w:val="20"/>
                <w:bdr w:val="none" w:sz="0" w:space="0" w:color="auto" w:frame="1"/>
                <w:lang w:eastAsia="lv-LV"/>
              </w:rPr>
              <w:t>. Vēršas pie vadības tikai galējas nepieciešamības gadījumā</w:t>
            </w:r>
          </w:p>
        </w:tc>
      </w:tr>
      <w:tr w:rsidR="00BD46BC" w:rsidRPr="00C701CA" w14:paraId="5C90C0D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31BCCB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C895BB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Patstāvīgi plāno un organizē savu darbu, saskaņo savus plānus ar struktūrvienības vadītāju. Pienākumus veic patstāvīgi, kontrolē darbu izpildes termiņus un iekļaujas tajos</w:t>
            </w:r>
          </w:p>
        </w:tc>
      </w:tr>
      <w:tr w:rsidR="00BD46BC" w:rsidRPr="00C701CA" w14:paraId="0F02892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842E2E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7906A55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Gaida rīkojumus vai instrukcijas, lai izpildītu darba uzdevumus. Veic pienākumus pēdējā brīdī pirms darba izpildes termiņa beigām. Darba rezultātus pilnveido pēc norādījumu saņemšanas</w:t>
            </w:r>
          </w:p>
        </w:tc>
      </w:tr>
      <w:tr w:rsidR="00BD46BC" w:rsidRPr="00C701CA" w14:paraId="026F84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F55333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29B148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Darba uzdevumu veikšanai nepieciešami atgādinājumi un pastāvīga uzraudzība</w:t>
            </w:r>
          </w:p>
        </w:tc>
      </w:tr>
    </w:tbl>
    <w:p w14:paraId="0B4BDBBC"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3.4. Spēja pieņemt lēmumus un uzņemties atbildību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641F968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hideMark/>
          </w:tcPr>
          <w:p w14:paraId="78396807"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D58D63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Spēja pieņemt lēmumus, izvērtējot informāciju un uzņemoties atbildību par tiem</w:t>
            </w:r>
          </w:p>
        </w:tc>
      </w:tr>
      <w:tr w:rsidR="00BD46BC" w:rsidRPr="00C701CA" w14:paraId="189F4238" w14:textId="77777777" w:rsidTr="00FC27E0">
        <w:trPr>
          <w:trHeight w:val="300"/>
        </w:trPr>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DEDE56"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304578B"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03251705"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30BC263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D1253C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Spēj pieņemt arī nepopulārus lēmumus, tajā skaitā arī paaugstināta stresa situācijās. Izvērtējot riskus, spēj pieņemt lēmumus arī situācijās, kad nav pilnīgas informācijas</w:t>
            </w:r>
          </w:p>
        </w:tc>
      </w:tr>
      <w:tr w:rsidR="00BD46BC" w:rsidRPr="00C701CA" w14:paraId="73F1D9F9"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40F0DBD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32F2D8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Pieņem skaidrus, konkrētus lēmumus, apsverot iespējamos riskus. Spēj ātri pieņemt pamatotus lēmumus kritiskās situācijās</w:t>
            </w:r>
          </w:p>
        </w:tc>
      </w:tr>
      <w:tr w:rsidR="00BD46BC" w:rsidRPr="00C701CA" w14:paraId="28DECA84"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2044082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CF9091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Izmanto dažādas pieejas lēmumu pieņemšanai: konsultējas ar citiem, iesaista ekspertus. Spēj patstāvīgi veidot viedokli, balstoties uz apkopotajiem ekspertu viedokļiem. Ir pārliecināts par pieņemtajiem lēmumiem, gatavs tos aizstāvēt</w:t>
            </w:r>
          </w:p>
        </w:tc>
      </w:tr>
      <w:tr w:rsidR="00BD46BC" w:rsidRPr="00C701CA" w14:paraId="6336CCB1" w14:textId="77777777" w:rsidTr="00FC27E0">
        <w:trPr>
          <w:trHeight w:val="705"/>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060BF9E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147EE57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Situācijās, ja apstākļi to prasa, uzņemas atbildību un pieņem lēmumus, bet cenšas sākotnēji iegūt citu atbalstu un izvairīties no nepopulāriem lēmumiem. Nejūtas pārliecināts, gatavs viegli mainīt lēmumus. Izmanto vienkāršotu pieeju lēmumu pieņemšanā un izvairās no atbildīgu lēmumu pieņemšanas</w:t>
            </w:r>
          </w:p>
        </w:tc>
      </w:tr>
      <w:tr w:rsidR="00BD46BC" w:rsidRPr="00C701CA" w14:paraId="13840C4B" w14:textId="77777777" w:rsidTr="00FC27E0">
        <w:trPr>
          <w:trHeight w:val="510"/>
        </w:trPr>
        <w:tc>
          <w:tcPr>
            <w:tcW w:w="900" w:type="pct"/>
            <w:tcBorders>
              <w:top w:val="outset" w:sz="6" w:space="0" w:color="414142"/>
              <w:left w:val="outset" w:sz="6" w:space="0" w:color="414142"/>
              <w:bottom w:val="outset" w:sz="6" w:space="0" w:color="414142"/>
              <w:right w:val="outset" w:sz="6" w:space="0" w:color="414142"/>
            </w:tcBorders>
            <w:vAlign w:val="center"/>
            <w:hideMark/>
          </w:tcPr>
          <w:p w14:paraId="48578BC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19B07B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Nav spējīgs patstāvīgi pieņemt lēmumus. Izvairās no atbildības. Paļaujas uz citu viedokli</w:t>
            </w:r>
          </w:p>
        </w:tc>
      </w:tr>
    </w:tbl>
    <w:p w14:paraId="4BD842AE"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4. Uzdevumu un procesu pārvaldīšana</w:t>
      </w:r>
    </w:p>
    <w:p w14:paraId="4282F835"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4.1. Orientācija uz rezultātu sasniegšanu</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6638A54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578F1C8"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BE0480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Vēlme veikt uzdevumus arvien labāk, izvirzīt mērķus, kas nav viegli sasniedzami, un mērķtiecīgi strādāt, lai tos sasniegtu. Spēja saskatīt, novērtēt un radīt jaunas iespējas iestādes attīstībai un tās īstenot</w:t>
            </w:r>
          </w:p>
        </w:tc>
      </w:tr>
      <w:tr w:rsidR="00BD46BC" w:rsidRPr="00C701CA" w14:paraId="73ED75C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629D2E3"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2D8C217D"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5991C99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7CC241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D9072D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Izvirza izaicinošus mērķus sev un citiem. Izmēģina jaunas pieejas un metodiski strādā, lai sasniegtu mērķus. Izrāda gatavību uzņemties papildu slodzi ilgākā laikposmā. Nosakot mērķus, izvērtē nepieciešamos ieguldījumus un ieguvumus, uzņemas saprātīgu risku, lai sasniegtu labākus rezultātus</w:t>
            </w:r>
          </w:p>
        </w:tc>
      </w:tr>
      <w:tr w:rsidR="00BD46BC" w:rsidRPr="00C701CA" w14:paraId="4C217EA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8F0787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4C49F3F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Nosaka personiskus mērķus, seko saviem standartiem, kas var būt augstāki par formāli noteiktajiem. Analizē sava darba rezultātus, uzlabo darba metodes, lai paaugstinātu efektivitāti</w:t>
            </w:r>
          </w:p>
        </w:tc>
      </w:tr>
      <w:tr w:rsidR="00BD46BC" w:rsidRPr="00C701CA" w14:paraId="300B962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C03EB4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7D653E1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Uzticētos uzdevumus veic rūpīgi un pamatīgi. Seko citu izvirzītajiem mērķiem un iegulda pūles, lai sasniegtu rezultātus. Rezultatīvi veic uzdevumus bez citu kontroles</w:t>
            </w:r>
          </w:p>
        </w:tc>
      </w:tr>
      <w:tr w:rsidR="00BD46BC" w:rsidRPr="00C701CA" w14:paraId="249B47F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78D219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C4DED7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Uzdevumus izpilda, ja ir stingri noteikti termiņi un skaidri definētas prasības. Nepieciešama vadības kontrole</w:t>
            </w:r>
          </w:p>
        </w:tc>
      </w:tr>
      <w:tr w:rsidR="00BD46BC" w:rsidRPr="00C701CA" w14:paraId="789C794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423C95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BF09BF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Nepievērš uzmanību struktūrvienības mērķiem un darbības rezultātu rādītājiem, nesaista savu rīcību ar struktūrvienības mērķu sasniegšanu</w:t>
            </w:r>
          </w:p>
        </w:tc>
      </w:tr>
    </w:tbl>
    <w:p w14:paraId="25E62A48"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4.2. Plānošana un organizēšana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58EDBD8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9F0E5B3"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9A8B9D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Prasme noteikt prioritātes, plānot, organizēt un kontrolēt savu un citu darbu īsā un ilgstošā laikposmā, nodrošinot efektīvu laika un resursu izmantošanu</w:t>
            </w:r>
          </w:p>
        </w:tc>
      </w:tr>
      <w:tr w:rsidR="00BD46BC" w:rsidRPr="00C701CA" w14:paraId="5947845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38CB0D8"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37692F47"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2E343D8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7ACFDB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28EE00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Plānojot dažādus uzdevumus, ņem vērā darbinieku noslogotību, resursu pieejamību, iespējamās izmaiņas. Ātri reaģē uz izmaiņām. Spēj kontrolēt vairākus procesus paralēli. Efektīvi izmanto resursus. Jūtas atbildīgs ne tikai par personīgajiem, bet arī par kolēģu darba rezultātiem. Labprāt uzņemas komandas darba organizēšanu un pārraudzīšanu</w:t>
            </w:r>
          </w:p>
        </w:tc>
      </w:tr>
      <w:tr w:rsidR="00BD46BC" w:rsidRPr="00C701CA" w14:paraId="6C32AEB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528987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216CF65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Veido kompleksus īstermiņa un ilgtermiņa rīcības plānus. Prot noteikt prioritātes. Spēj plānot ne tikai savu, bet arī citu darbu ilgākā laikposmā. Pamana neefektīvu plānošanu un nepilnības citu darba organizēšanā</w:t>
            </w:r>
          </w:p>
        </w:tc>
      </w:tr>
      <w:tr w:rsidR="00BD46BC" w:rsidRPr="00C701CA" w14:paraId="0D9725E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F66414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0E4337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Darbu plāno, pamatojoties uz noteiktajām prioritātēm. Spēj noteiktā laikā ar paredzētajiem resursiem patstāvīgi veikt uzdevumus. Adekvāti izvēlas svarīgāko un organizē darbu noteiktā sistēmā. Uzdevumus deleģē, balstoties uz formālo pienākumu sadali. Prot strādāt ar dažādiem uzdevumiem vienlaikus. Mainoties situācijai, pārskata plānus, spēj noteikt reālus izpildes termiņus</w:t>
            </w:r>
          </w:p>
        </w:tc>
      </w:tr>
      <w:tr w:rsidR="00BD46BC" w:rsidRPr="00C701CA" w14:paraId="5CD1AE3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A953E2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A7DF2A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Spēj plānot savu darbu viena uzdevuma ietvaros. Var pieļaut kļūdas, neatbilstoši izvērtēt pieejamo informāciju. Grūtības sagādā darbs ar paralēliem uzdevumiem. Mēdz kavēt termiņus un netiek galā ar lielu darba apjomu. Ar grūtībām piemērojas pārmaiņām</w:t>
            </w:r>
          </w:p>
        </w:tc>
      </w:tr>
      <w:tr w:rsidR="00BD46BC" w:rsidRPr="00C701CA" w14:paraId="74AA1EE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315D98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284831C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Nespēj plānot savu darbu vai ievērot citu piedāvāto plānu. Strādā pavirši. Nenosaka prioritātes. Nespēj patstāvīgi veikt plašākus vai apjomīgākus uzdevumus. Resursus izmanto neefektīvi. Efektīvi strādā tikai ciešā uzraudzībā</w:t>
            </w:r>
          </w:p>
        </w:tc>
      </w:tr>
    </w:tbl>
    <w:p w14:paraId="3D70FABB"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4.3. Rūpes par kārtību, precizitāti un kvalitāti</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0B95CCF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24FBE5D"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846B4E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Nodrošina sava un citu darba precizitāti un kvalitāti, pārbaudot vai uzraugot datus un darbu un (vai) izveidojot un uzturot darba un informācijas organizēšanas sistēmas</w:t>
            </w:r>
          </w:p>
        </w:tc>
      </w:tr>
      <w:tr w:rsidR="00BD46BC" w:rsidRPr="00C701CA" w14:paraId="1560D99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CE50689"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9387156"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14F56FF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F885E8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D9F57B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Ierīko jaunas, detalizētas, kompleksas sistēmas, lai veicinātu kārtību un uzlabotu datu kvalitāti. Konstatē jaunas vajadzības un piedāvā to risinājumu</w:t>
            </w:r>
          </w:p>
        </w:tc>
      </w:tr>
      <w:tr w:rsidR="00BD46BC" w:rsidRPr="00C701CA" w14:paraId="136E9E2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6D5E24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6576FF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Uzrauga darba izpildes gaitu, salīdzinot to ar darbu plānu vai grafiku. Uzrauga datus, atklāj vājās vietas vai trūkstošus datus un meklē informāciju, lai saglabātu kārtību; rūpējas par esošo sistēmu un (vai) kārtības uzlabošanu. Attīsta un izmanto sistēmas informācijas organizēšanai un sekošanai tai</w:t>
            </w:r>
          </w:p>
        </w:tc>
      </w:tr>
      <w:tr w:rsidR="00BD46BC" w:rsidRPr="00C701CA" w14:paraId="376B7C2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5B65F7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07A1B0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Rūpīgi pārbauda informācijas vai sava darba precizitāti. Uzrauga citu darba kvalitāti, pārbauda, lai pārliecinātos, ka tiek ievērotas procedūras. Uztur skaidrus un detalizētus savu un citu darbību reģistrus. Uztur skaidru, detalizētu un citiem nodarbinātajiem atbilstoši vajadzībai pieejamu informāciju par pildāmajiem uzdevumiem</w:t>
            </w:r>
          </w:p>
        </w:tc>
      </w:tr>
      <w:tr w:rsidR="00BD46BC" w:rsidRPr="00C701CA" w14:paraId="5102FB9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186251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02494C5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Rīkojas, lai panāktu skaidrību, – vēlas, lai prasības, uzdevumi un dati būtu maksimāli skaidri un, vēlams, formulēti rakstiski. Reizēm pieļauj neuzmanības kļūdas vai izpilda darbu prasībām neatbilstošā kvalitātē</w:t>
            </w:r>
          </w:p>
        </w:tc>
      </w:tr>
      <w:tr w:rsidR="00BD46BC" w:rsidRPr="00C701CA" w14:paraId="1E26612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A7B13C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5EB3433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Nepievērš uzmanību darba precizitātei un kvalitātei, necenšas to uzlabot</w:t>
            </w:r>
          </w:p>
        </w:tc>
      </w:tr>
    </w:tbl>
    <w:p w14:paraId="416B1780"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5. Vadītāju kompetences</w:t>
      </w:r>
    </w:p>
    <w:p w14:paraId="447151A8"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5.1. Darbinieku motivēšana un attīstīšana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2C5B3473"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5670CC"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713228F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Darbinieku attīstības veicināšana, nodrošinot atbalstošu vidi darbinieku motivācijas stiprināšanai, snieguma pilnveidošanai un profesionālās izaugsmes veicināšanai</w:t>
            </w:r>
          </w:p>
        </w:tc>
      </w:tr>
      <w:tr w:rsidR="00BD46BC" w:rsidRPr="00C701CA" w14:paraId="74AE474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1F7DEA4"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5D2522A0"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02D3FDF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CF1C2B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41C6CDD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Veido ilgtermiņa attīstības plānus cilvēkresursu attīstībai iestādē vai struktūrvienībā. Veido pastāvīgas attīstības un mācīšanās sistēmu. Uztver un analizē darbinieku noskaņojumu un motivācijas līmeni, rīkojas, lai to paaugstinātu vai uzturētu augstā līmenī. Apzinās un īsteno savas iespējas iedvesmot un virzīt darbiniekus</w:t>
            </w:r>
          </w:p>
        </w:tc>
      </w:tr>
      <w:tr w:rsidR="00BD46BC" w:rsidRPr="00C701CA" w14:paraId="4CE7009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9C2911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58443D0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Vieš darbiniekos entuziasmu un pozitīvu attieksmi pret darbu. Mudina darbiniekus izmantot iespējas attīstībai, veicina talantīgu darbinieku izaugsmi. Saprot darbinieku attīstības vajadzības, cenšas nodrošināt resursus mācībām un attīstībai atbilstoši iestādes iespējām. Mērķtiecīgi izmanto atgriezenisko saiti, lai veicinātu darbinieku attīstību</w:t>
            </w:r>
          </w:p>
        </w:tc>
      </w:tr>
      <w:tr w:rsidR="00BD46BC" w:rsidRPr="00C701CA" w14:paraId="510A953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50DF3F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35578D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Deleģē uzdevumus tā, lai tie ietvertu ne tikai palīgdarbus, bet arī interesantus un nozīmīgus darbus. Motivē darbiniekus sasniegt mērķus, kā arī nodrošina konstruktīvu, uz attīstību orientētu atgriezenisko saiti. Izrāda pozitīvu attieksmi par darbinieka kvalitatīvi paveikto darbu</w:t>
            </w:r>
          </w:p>
        </w:tc>
      </w:tr>
      <w:tr w:rsidR="00BD46BC" w:rsidRPr="00C701CA" w14:paraId="56A05A0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E0B648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61B769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Uzklausa darbinieku vēlmes un palīdz tās īstenot, ja tas nav saistīts ar nozīmīgiem izdevumiem vai būtiskām izmaiņām ierastajā darba procesā. Nespēj nodrošināt darbiniekiem atgriezenisko saiti, necenšas noskaidrot darbinieku motivācijas līmeni un intereses. Pārrunā darba izpildi tikai problēmu gadījumā. Izvairās no uzdevumu deleģēšanas vai deleģē tikai vienkāršākos un mazāk svarīgos darbus</w:t>
            </w:r>
          </w:p>
        </w:tc>
      </w:tr>
      <w:tr w:rsidR="00BD46BC" w:rsidRPr="00C701CA" w14:paraId="3D1825E0"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0AA0DE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76E4A84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Neuztic darbiniekiem pienākumus un pilnvaras, apslāpē iniciatīvu. Neveicina vai bremzē darbinieku izaugsmi. Nerunā ar darbiniekiem par viņu sasniegumiem un attīstības iespējām. Mēdz kritizēt darbiniekus citu klātbūtnē. Nesaprot darbinieku attīstības vajadzības. Ar savu attieksmi atņem darbiniekiem drosmi un entuziasmu. Nesniedz un neuzskata par vajadzīgu nodrošināt darbiniekiem atgriezenisko saiti</w:t>
            </w:r>
          </w:p>
        </w:tc>
      </w:tr>
    </w:tbl>
    <w:p w14:paraId="6271CEE0"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5.2. Komandas vadīšana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00B6BC96"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31A52AC"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3E26E8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Vēlme un spēja uzņemties līdera lomu, organizēt komandas darbu, lai nodrošinātu mērķu sasniegšanu. Spēja veidot pozitīvas attiecības starp komandas dalībniekiem, rūpēties par komandu un motivēt to kopīgo mērķu sasniegšanai</w:t>
            </w:r>
          </w:p>
        </w:tc>
      </w:tr>
      <w:tr w:rsidR="00BD46BC" w:rsidRPr="00C701CA" w14:paraId="7403A9A9"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7D6D78EA"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BC4B293"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3471DFE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B90A6C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075A761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Aktīvi un pēc paša iniciatīvas uzņemas līdera lomu un efektīvi organizē komandas darbu, lai nodrošinātu mērķu sasniegšanu. Vienmēr laikus atrisina iekšējos konfliktus komandā. Ar savu rīcību iedvesmo citus kopīgam darbam. Uzņemas pilnu atbildību par komandas darba rezultātiem</w:t>
            </w:r>
          </w:p>
        </w:tc>
      </w:tr>
      <w:tr w:rsidR="00BD46BC" w:rsidRPr="00C701CA" w14:paraId="2273DA4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FA7383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D24A8F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Pārstāv komandas intereses un reputāciju lielākas iestādes ietvaros. Veido komandas kopējo vīziju, veicina komandas dalībnieku savstarpējo sadarbību, atbalstu un attīstību. Darbojas sistemātiski un konsekventi, lai novērstu destruktīvu opozīciju vai nopietnus šķēršļus</w:t>
            </w:r>
          </w:p>
        </w:tc>
      </w:tr>
      <w:tr w:rsidR="00BD46BC" w:rsidRPr="00C701CA" w14:paraId="68B2FDA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189FD5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35C8856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Informē un iesaista grupas dalībniekus kopīgo lēmumu pieņemšanā, izskaidro sarežģītas idejas un plānus vienkāršā veidā. Veicina grupas dalībnieku patstāvību un iniciatīvu. Izmanto dažādas metodes, lai paaugstinātu komandas produktivitāti un veidotu pozitīvu gaisotni (piemēram, kopīga pieredze, komandas simboli). Atrisina iekšējos konfliktus komandā. Ar savu uzvedību rāda labu piemēru</w:t>
            </w:r>
          </w:p>
        </w:tc>
      </w:tr>
      <w:tr w:rsidR="00BD46BC" w:rsidRPr="00C701CA" w14:paraId="3F278BF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5BB1C0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662F499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Pārsvarā virza un informē komandas dalībniekus, kā arī pārliecinās, vai komandai ir uzdevumu veikšanai nepieciešamie resursi, kontrolē komandas darba efektivitāti. Neiesaista komandas dalībniekus ideju ģenerēšanā vai lēmumu pieņemšanā, necenšas izvērtēt darbinieku atbilstību konkrēto uzdevumu veikšanai. Dažreiz izmanto formālo autoritāti, ja nevar vadīt citā veidā</w:t>
            </w:r>
          </w:p>
        </w:tc>
      </w:tr>
      <w:tr w:rsidR="00BD46BC" w:rsidRPr="00C701CA" w14:paraId="3F73C5B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B312F3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58EE0CF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 xml:space="preserve">Neuzņemas komandas vadību, nevēlas uzņemties atbildību par citiem komandas dalībniekiem. Necenšas organizēt grupas darbu. Neuztic atbildību padotajiem, apslāpē citu </w:t>
            </w:r>
            <w:r w:rsidRPr="00C701CA">
              <w:rPr>
                <w:rFonts w:ascii="Times New Roman" w:eastAsia="Times New Roman" w:hAnsi="Times New Roman" w:cs="Times New Roman"/>
                <w:sz w:val="20"/>
                <w:szCs w:val="20"/>
                <w:bdr w:val="none" w:sz="0" w:space="0" w:color="auto" w:frame="1"/>
                <w:lang w:eastAsia="lv-LV"/>
              </w:rPr>
              <w:lastRenderedPageBreak/>
              <w:t>iniciatīvu. Ja nepieciešams pieņemt lēmumus, paļaujas uz sava amata autoritāti un uzspiež savu viedokli</w:t>
            </w:r>
          </w:p>
        </w:tc>
      </w:tr>
    </w:tbl>
    <w:p w14:paraId="57756FA6"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5.3. Pārmaiņu vadīšana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554C6C6D"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F490F8A"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40E611F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Efektīvu un kvalitatīvu pārmaiņu un iestādes pārveides procesa mērķtiecīga vadīšana</w:t>
            </w:r>
          </w:p>
        </w:tc>
      </w:tr>
      <w:tr w:rsidR="00BD46BC" w:rsidRPr="00C701CA" w14:paraId="4A92A957"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6FE86BCF"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27CD8B7"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09D94A8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77745A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5B8B3D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Veido vidi, kas veicina un iedrošina pārmaiņas un inovācijas. Izceļ un skaidro iestādē veiksmīgu pārmaiņu vai inovāciju pieredzi. Personiski sniedz skaidru vīziju par pārmaiņu ietekmi</w:t>
            </w:r>
          </w:p>
        </w:tc>
      </w:tr>
      <w:tr w:rsidR="00BD46BC" w:rsidRPr="00C701CA" w14:paraId="4BFE634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00BFE3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17239B0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Veido sasaisti starp iestādes/struktūrvienības mērķiem un pārmaiņu procesa mērķiem. Atklāti runā par pārmaiņu procesa plusiem un mīnusiem un kopīgi ar darbiniekiem izstrādā stratēģijas pārmaiņu vadīšanai</w:t>
            </w:r>
          </w:p>
        </w:tc>
      </w:tr>
      <w:tr w:rsidR="00BD46BC" w:rsidRPr="00C701CA" w14:paraId="2BC55E0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933ACE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E7CFB6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Izceļ pārmaiņu procesa ieguvumus un priekšrocības. Skaidro pārmaiņu radītās iespējas un to, kā tās ietekmēs praksi. Identificē efektīvās darbības, kuras nepieciešams saglabāt. Apzinās iemeslus, kas rada pretestību pārmaiņām, un veic pasākumus, lai to mazinātu</w:t>
            </w:r>
          </w:p>
        </w:tc>
      </w:tr>
      <w:tr w:rsidR="00BD46BC" w:rsidRPr="00C701CA" w14:paraId="2B0C7DEC"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DB53AE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CA1ECF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Apzinās un pieņem pārmaiņu nepieciešamību. Skaidro pārmaiņu procesu, sekas un pamatojumu tiem, kurus tās ietekmēs, taču neizrāda personīgo iesaistīšanos un neprot pārliecināt par pārmaiņu procesa ieguvumiem. Ierosina diskusiju par pārmaiņu procesu, bet piedalās tajā ar novērotāja attieksmi</w:t>
            </w:r>
          </w:p>
        </w:tc>
      </w:tr>
      <w:tr w:rsidR="00BD46BC" w:rsidRPr="00C701CA" w14:paraId="2FBCB0A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947976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6A8948D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Noliedz pārmaiņu nepieciešamību vai to, ka gaidāmas pārmaiņas. Izvairās no komunikācijas par pārmaiņām. Nejautā un neuzklausa darbinieku viedokļus un ieteikumus pārmaiņu īstenošanā. Izvēlas direktīvu pieeju pārmaiņu īstenošanā</w:t>
            </w:r>
          </w:p>
        </w:tc>
      </w:tr>
    </w:tbl>
    <w:p w14:paraId="06E5A9DB" w14:textId="77777777" w:rsidR="00D469BD" w:rsidRPr="00C701CA" w:rsidRDefault="00D469BD" w:rsidP="000C6F35">
      <w:pPr>
        <w:shd w:val="clear" w:color="auto" w:fill="FFFFFF"/>
        <w:spacing w:after="0" w:line="240" w:lineRule="auto"/>
        <w:ind w:firstLine="300"/>
        <w:rPr>
          <w:rFonts w:ascii="Times New Roman" w:eastAsia="Times New Roman" w:hAnsi="Times New Roman" w:cs="Times New Roman"/>
          <w:b/>
          <w:bCs/>
          <w:sz w:val="20"/>
          <w:szCs w:val="20"/>
          <w:bdr w:val="none" w:sz="0" w:space="0" w:color="auto" w:frame="1"/>
          <w:lang w:eastAsia="lv-LV"/>
        </w:rPr>
      </w:pPr>
    </w:p>
    <w:p w14:paraId="74D0FDBB"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5.4. Rezultātu sasniegšana</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3EC773A1"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0A2E8B2"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54C5AE9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Prasme plānot un nodrošināt savu un struktūrvienības darbu tā, lai tiktu sasniegts plānotais mērķis un rezultāts</w:t>
            </w:r>
          </w:p>
        </w:tc>
      </w:tr>
      <w:tr w:rsidR="00BD46BC" w:rsidRPr="00C701CA" w14:paraId="0CE169D3"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04ABB7BE"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4AB495BE"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5A4E2BB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EA5884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F6A410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Neatlaidīgi virzās uz mērķu sasniegšanu, novērš šķēršļus, lai sasniegtu rezultātu. Nodrošina profesionālu augstas kvalitātes darbu pat detaļu līmenī</w:t>
            </w:r>
          </w:p>
        </w:tc>
      </w:tr>
      <w:tr w:rsidR="00BD46BC" w:rsidRPr="00C701CA" w14:paraId="597C27E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F115D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52DF3EE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Izstrādā procedūras kvalitātes nodrošināšanai, mudina darbiniekus tās ievērot. Veido vai pastāvīgi pilnveido iekšējās kvalitātes kontroles sistēmu</w:t>
            </w:r>
          </w:p>
        </w:tc>
      </w:tr>
      <w:tr w:rsidR="00BD46BC" w:rsidRPr="00C701CA" w14:paraId="35FD9DB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B13FE3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190D803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Skaidri definē uzdevumus, nosaka prioritātes un rīcības soļus. Pārbauda darba kvalitāti, nepieņem prasībām neatbilstošu, nekvalitatīvu darba izpildi. Palīdz labot kļūdas, laikus paredz iespējamās grūtības un rīkojas, lai tās mazinātu</w:t>
            </w:r>
          </w:p>
        </w:tc>
      </w:tr>
      <w:tr w:rsidR="00BD46BC" w:rsidRPr="00C701CA" w14:paraId="3BA9375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D9780F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183B72A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Sadala darbus atbilstoši darbinieku prasmēm. Pārbauda darba rezultātu, bet nepamana vai ignorē kļūdas</w:t>
            </w:r>
          </w:p>
        </w:tc>
      </w:tr>
      <w:tr w:rsidR="00BD46BC" w:rsidRPr="00C701CA" w14:paraId="3D3DD79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5BE09C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68A286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Nenosaka skaidrus uzdevumus, prioritātes un rīcības soļus. Nedomā par iespējām uzlabot darba kvalitāti, produktivitāti un efektivitāti. Darba rezultātu pieņemšanā nepamana vai ignorē kļūdas</w:t>
            </w:r>
          </w:p>
        </w:tc>
      </w:tr>
    </w:tbl>
    <w:p w14:paraId="08843DE2"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5.5. Stratēģiskais redzējums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360E0A6F"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446B6E8"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37E3B7C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Spēja definēt un pārvērst darbībā iestādes vai nozares attīstības stratēģisko vīziju</w:t>
            </w:r>
          </w:p>
        </w:tc>
      </w:tr>
      <w:tr w:rsidR="00BD46BC" w:rsidRPr="00C701CA" w14:paraId="5CE0919A"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53B3268E"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1ADAF473"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3B9EFF69"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2E3EB92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7510E5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 xml:space="preserve">Vada iestādes attīstības vīzijas izstrādi. Definē un apzināti pauž vīziju un stratēģiju plašāku valsts attīstības mērķu kontekstā. Raksturo vīziju un vērtības saprotamā un viegli uztveramā veidā, lai panāktu darbinieku līdzdalību un iesaistīto personu uzticēšanos. Identificē, </w:t>
            </w:r>
            <w:proofErr w:type="spellStart"/>
            <w:r w:rsidRPr="00C701CA">
              <w:rPr>
                <w:rFonts w:ascii="Times New Roman" w:eastAsia="Times New Roman" w:hAnsi="Times New Roman" w:cs="Times New Roman"/>
                <w:sz w:val="20"/>
                <w:szCs w:val="20"/>
                <w:bdr w:val="none" w:sz="0" w:space="0" w:color="auto" w:frame="1"/>
                <w:lang w:eastAsia="lv-LV"/>
              </w:rPr>
              <w:lastRenderedPageBreak/>
              <w:t>konceptualizē</w:t>
            </w:r>
            <w:proofErr w:type="spellEnd"/>
            <w:r w:rsidRPr="00C701CA">
              <w:rPr>
                <w:rFonts w:ascii="Times New Roman" w:eastAsia="Times New Roman" w:hAnsi="Times New Roman" w:cs="Times New Roman"/>
                <w:sz w:val="20"/>
                <w:szCs w:val="20"/>
                <w:bdr w:val="none" w:sz="0" w:space="0" w:color="auto" w:frame="1"/>
                <w:lang w:eastAsia="lv-LV"/>
              </w:rPr>
              <w:t xml:space="preserve"> un sintezē jaunus virzienus vai saistības starp iestādes vērtībām un pārveido tās iestādes darbības prioritātēs</w:t>
            </w:r>
          </w:p>
        </w:tc>
      </w:tr>
      <w:tr w:rsidR="00BD46BC" w:rsidRPr="00C701CA" w14:paraId="6E62B63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DB92BA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23CC443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Paredz šķēršļus un iespējas iestādei un atbilstoši pielāgo savu rīcību. Definē problēmas, izstrādā iespējas un izvēlas risinājumus atbilstoši iestādes stratēģijai un vīzijai. Enerģiski un pārliecinoši popularizē stratēģiskos mērķus kolēģiem un padotajiem</w:t>
            </w:r>
          </w:p>
        </w:tc>
      </w:tr>
      <w:tr w:rsidR="00BD46BC" w:rsidRPr="00C701CA" w14:paraId="07E200B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BF4746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4C2378E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Sadarbojas ar darbiniekiem, lai noteiktu darbības mērķus un plānus un nodrošinātu atbilstību stratēģiskajam virzienam. Skaidri definē un veicina darbinieku ieguldījumu iestādes mērķu sasniegšanā. Seko līdzi komandas darbībai, lai nodrošinātu atbilstību stratēģiskajai virzībai un iestādes vērtībām. Regulāri popularizē iestādi, tās stratēģisko vīziju un vērtības klientiem, iesaistītajām personām un partneriem. Novērtē atšķirību starp esošo stāvokli un vēlamo attīstības virzienu nākotnē un nosaka efektīvākos veidus, kā atšķirību mazināt</w:t>
            </w:r>
          </w:p>
        </w:tc>
      </w:tr>
      <w:tr w:rsidR="00BD46BC" w:rsidRPr="00C701CA" w14:paraId="17E221A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441912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626A022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Komunicē ar darbiniekiem un skaidro stratēģisko vīziju savas atbildības jomā, bet ir mazāk aktīvs jaunu stratēģiskās attīstības virzienu noteikšanā. Pārsvarā identificē iespējamos virzienus nākotnē atbilstoši esošajai stratēģijai. Pastāvīgi analizē savu virzību un atbilstību iestādes mērķiem un sasniedzamajiem rezultātiem. Pielāgo personīgos darba mērķus darba jomas attīstības mērķiem</w:t>
            </w:r>
          </w:p>
        </w:tc>
      </w:tr>
      <w:tr w:rsidR="00BD46BC" w:rsidRPr="00C701CA" w14:paraId="4233532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93120E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4CC87B69"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Trūkst stratēģiska redzējuma vai nevēlas apzināt jaunus stratēģiskos virzienus</w:t>
            </w:r>
          </w:p>
        </w:tc>
      </w:tr>
    </w:tbl>
    <w:p w14:paraId="460990C7"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6. Iestādes vērtību izpratne</w:t>
      </w:r>
    </w:p>
    <w:p w14:paraId="7803F011"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6.1. Ētiskums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2046277E"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4A1DAAD8"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F30053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Iestādes (valsts pārvaldes) misijas, vērtību un ētikas principu pieņemšana un ievērošana</w:t>
            </w:r>
          </w:p>
        </w:tc>
      </w:tr>
      <w:tr w:rsidR="00BD46BC" w:rsidRPr="00C701CA" w14:paraId="55504611"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E65CBF0"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624D94BF"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648EB5A8"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9CDC7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3C3408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Definē ētikas vērtības, rīkojas atbilstoši tām, kā arī palīdz citiem izprast ētikas principus un normas. Nodrošina ētikas normu ievērošanu. Ievēro ētikas normas privātajā darbībā, nenodarbojas ar interešu lobēšanu. Ir paraugs citiem, veicinot sabiedrības uzticību iestādei un valsts pārvaldei</w:t>
            </w:r>
          </w:p>
        </w:tc>
      </w:tr>
      <w:tr w:rsidR="00BD46BC" w:rsidRPr="00C701CA" w14:paraId="751AB522"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1DBE69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7C2A12A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Ievēro ētikas principus, palīdz citiem risināt ētiskas dilemmas. Tieši un atklāti rīkojas situācijās, ja ir aizdomas par ētikas normu pārkāpumiem. Piemīt augsta tiesiskā apziņa</w:t>
            </w:r>
          </w:p>
        </w:tc>
      </w:tr>
      <w:tr w:rsidR="00BD46BC" w:rsidRPr="00C701CA" w14:paraId="673E33D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1CA3CE2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532901FD"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Attiecībās ar citiem ievēro ētikas principus. Identificē ētiskās dilemmas un interešu konflikta situācijas un rīkojas, lai no tām izvairītos. Izvēloties rīcības alternatīvas, identificē un līdzsvaro pretrunīgas vērtības. Identificē un apsver situāciju dažādos ētiskos aspektus</w:t>
            </w:r>
          </w:p>
        </w:tc>
      </w:tr>
      <w:tr w:rsidR="00BD46BC" w:rsidRPr="00C701CA" w14:paraId="2B3DC30F"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858367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4B2D7DBE"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Rīkojas, lai ievērotu ētikas normas. Uzņemas atbildību par savu rīcību, taču nespēj pamatot to un paredzēt tās sekas. Rīkojas atkarībā no situācijas</w:t>
            </w:r>
          </w:p>
        </w:tc>
      </w:tr>
      <w:tr w:rsidR="00BD46BC" w:rsidRPr="00C701CA" w14:paraId="58EBA275"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7B70D28A"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249EBE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Nespēj izturēties ar cieņu, saglabāt neatkarību un nepakļauties ietekmei. Profesionālās darbības rezultātā iegūto informāciju un darba resursus izmanto arī personīgās interesēs, izmanto amata priekšrocības personīgā labuma gūšanai. Laikus nesniedz informāciju par amatu savienošanu. Pildot darba pienākumus, nodarbojas ar interešu lobēšanu. Neievēro ētikas normas privātajā darbībā</w:t>
            </w:r>
          </w:p>
        </w:tc>
      </w:tr>
    </w:tbl>
    <w:p w14:paraId="62C43C6B"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6.2. Lojalitāte</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72FB7985"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D4EAD84"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6E634FD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Rīcība, lai saskaņotu savu uzvedību ar valsts pārvaldes un iestādes vajadzībām, prioritātēm un mērķiem</w:t>
            </w:r>
          </w:p>
        </w:tc>
      </w:tr>
      <w:tr w:rsidR="00BD46BC" w:rsidRPr="00C701CA" w14:paraId="251A76C2"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3471D1FD"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0D919554"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506EF266"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34AAFA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6341052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Rīcība un prioritātes vienmēr atbilst valsts pārvaldes un iestādes vajadzībām. Attieksmē un komunikācijā izrāda lojalitāti pret iestādi. Dod priekšroku iestādes ilgtermiņa ieguvumiem (piemēram, ierosina izmaksu vai štatu samazināšanu savā struktūrvienībā, uzņemas papildu uzdevumus) pretstatā savas struktūrvienības īstermiņa ieguvumiem; aicina arī citus rīkoties iestādes ilgtermiņa mērķu sasniegšanas vārdā</w:t>
            </w:r>
          </w:p>
        </w:tc>
      </w:tr>
      <w:tr w:rsidR="00BD46BC" w:rsidRPr="00C701CA" w14:paraId="7A76AFB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B56060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lastRenderedPageBreak/>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E310AC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Paliek uzticīgs lēmumiem, kas atbilst iestādes mērķiem, pat ja tie ir nepopulāri. Prasmīgi skaidro pieņemto lēmumu nepieciešamību, gan vārdos, gan darbos izrāda savu atbalstu tiem</w:t>
            </w:r>
          </w:p>
        </w:tc>
      </w:tr>
      <w:tr w:rsidR="00BD46BC" w:rsidRPr="00C701CA" w14:paraId="3164059E"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3640916B"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61792B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Izprot un aktīvi atbalsta iestādes misiju un mērķus; pieskaņo savu rīcību un prioritātes iestādes vajadzībām; izprot sadarbības nepieciešamību, lai sasniegtu iestādes lielāka mēroga mērķus. Pauž pozitīvu un lojālu attieksmi pret valsts pārvaldi un iestādi, izrāda lepnumu par tās sasniegumiem. Uzticams komandas biedrs</w:t>
            </w:r>
          </w:p>
        </w:tc>
      </w:tr>
      <w:tr w:rsidR="00BD46BC" w:rsidRPr="00C701CA" w14:paraId="5F44830B"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5384C66"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BD7C244"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Izrāda lojalitāti, vēlmi palīdzēt kolēģiem veikt uzdevumus, ievēro vadītāju norādījumus. Lielākoties uzticams komandas biedrs, tomēr atsevišķās situācijās izrāda, ka iestādes intereses nav prioritāras</w:t>
            </w:r>
          </w:p>
        </w:tc>
      </w:tr>
      <w:tr w:rsidR="00BD46BC" w:rsidRPr="00C701CA" w14:paraId="3AAB2643"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62641CC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35AFF733"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Veic nepieciešamo minimumu, lai nezaudētu darbu. Nav uzticams komandas biedrs</w:t>
            </w:r>
          </w:p>
        </w:tc>
      </w:tr>
    </w:tbl>
    <w:p w14:paraId="52E79DCC" w14:textId="77777777" w:rsidR="00FC27E0" w:rsidRPr="00C701CA" w:rsidRDefault="00FC27E0" w:rsidP="000C6F35">
      <w:pPr>
        <w:shd w:val="clear" w:color="auto" w:fill="FFFFFF"/>
        <w:spacing w:after="0" w:line="240" w:lineRule="auto"/>
        <w:ind w:firstLine="300"/>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6.3. Organizācijas vērtību apzināšanās</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1630"/>
        <w:gridCol w:w="7425"/>
      </w:tblGrid>
      <w:tr w:rsidR="00BD46BC" w:rsidRPr="00C701CA" w14:paraId="7ABC6F5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1A9D8390"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Definīcija</w:t>
            </w:r>
          </w:p>
        </w:tc>
        <w:tc>
          <w:tcPr>
            <w:tcW w:w="4100" w:type="pct"/>
            <w:tcBorders>
              <w:top w:val="outset" w:sz="6" w:space="0" w:color="414142"/>
              <w:left w:val="outset" w:sz="6" w:space="0" w:color="414142"/>
              <w:bottom w:val="outset" w:sz="6" w:space="0" w:color="414142"/>
              <w:right w:val="outset" w:sz="6" w:space="0" w:color="414142"/>
            </w:tcBorders>
            <w:hideMark/>
          </w:tcPr>
          <w:p w14:paraId="27CCE6B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sz w:val="20"/>
                <w:szCs w:val="20"/>
                <w:bdr w:val="none" w:sz="0" w:space="0" w:color="auto" w:frame="1"/>
                <w:lang w:eastAsia="lv-LV"/>
              </w:rPr>
              <w:t>Izpratne par valsts pārvaldes un iestādes kultūru un vērtībām, kā arī politiskajiem, sociālajiem un ekonomiskajiem aspektiem, kas palīdz sasniegt rezultātus</w:t>
            </w:r>
          </w:p>
        </w:tc>
      </w:tr>
      <w:tr w:rsidR="00BD46BC" w:rsidRPr="00C701CA" w14:paraId="79158498" w14:textId="77777777" w:rsidTr="00FC27E0">
        <w:tc>
          <w:tcPr>
            <w:tcW w:w="900" w:type="pct"/>
            <w:tcBorders>
              <w:top w:val="outset" w:sz="6" w:space="0" w:color="414142"/>
              <w:left w:val="outset" w:sz="6" w:space="0" w:color="414142"/>
              <w:bottom w:val="outset" w:sz="6" w:space="0" w:color="414142"/>
              <w:right w:val="outset" w:sz="6" w:space="0" w:color="414142"/>
            </w:tcBorders>
            <w:shd w:val="clear" w:color="auto" w:fill="D9D9D9"/>
            <w:vAlign w:val="center"/>
            <w:hideMark/>
          </w:tcPr>
          <w:p w14:paraId="2A0873E3"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Vērtējums</w:t>
            </w:r>
          </w:p>
        </w:tc>
        <w:tc>
          <w:tcPr>
            <w:tcW w:w="4100" w:type="pct"/>
            <w:tcBorders>
              <w:top w:val="outset" w:sz="6" w:space="0" w:color="414142"/>
              <w:left w:val="outset" w:sz="6" w:space="0" w:color="414142"/>
              <w:bottom w:val="outset" w:sz="6" w:space="0" w:color="414142"/>
              <w:right w:val="outset" w:sz="6" w:space="0" w:color="414142"/>
            </w:tcBorders>
            <w:shd w:val="clear" w:color="auto" w:fill="D9D9D9"/>
            <w:hideMark/>
          </w:tcPr>
          <w:p w14:paraId="21529B1E" w14:textId="77777777" w:rsidR="00FC27E0" w:rsidRPr="00C701CA" w:rsidRDefault="00FC27E0" w:rsidP="000C6F35">
            <w:pPr>
              <w:spacing w:after="0" w:line="240" w:lineRule="auto"/>
              <w:jc w:val="center"/>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Rīcības rādītāji</w:t>
            </w:r>
          </w:p>
        </w:tc>
      </w:tr>
      <w:tr w:rsidR="00BD46BC" w:rsidRPr="00C701CA" w14:paraId="30A01B1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498CABFC"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Teicami</w:t>
            </w:r>
          </w:p>
        </w:tc>
        <w:tc>
          <w:tcPr>
            <w:tcW w:w="4100" w:type="pct"/>
            <w:tcBorders>
              <w:top w:val="outset" w:sz="6" w:space="0" w:color="414142"/>
              <w:left w:val="outset" w:sz="6" w:space="0" w:color="414142"/>
              <w:bottom w:val="outset" w:sz="6" w:space="0" w:color="414142"/>
              <w:right w:val="outset" w:sz="6" w:space="0" w:color="414142"/>
            </w:tcBorders>
            <w:hideMark/>
          </w:tcPr>
          <w:p w14:paraId="34AECAA0"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Demonstrē plašu izpratni par sociālo un ekonomisko kontekstu, kādā valsts pārvalde un iestāde darbojas. Apzinās politiskās vides iespējamās pārmaiņas un to, kā tās var ietekmēt iestādi. Sekmīgi darbojas dažādās sociālajās, politiskajās un kultūras vidēs. Balstās uz iestādes kultūru kā pamatu ietekmei un līderībai</w:t>
            </w:r>
          </w:p>
        </w:tc>
      </w:tr>
      <w:tr w:rsidR="00BD46BC" w:rsidRPr="00C701CA" w14:paraId="6207C8A1"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93B24D5"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Ļoti labi</w:t>
            </w:r>
          </w:p>
        </w:tc>
        <w:tc>
          <w:tcPr>
            <w:tcW w:w="4100" w:type="pct"/>
            <w:tcBorders>
              <w:top w:val="outset" w:sz="6" w:space="0" w:color="414142"/>
              <w:left w:val="outset" w:sz="6" w:space="0" w:color="414142"/>
              <w:bottom w:val="outset" w:sz="6" w:space="0" w:color="414142"/>
              <w:right w:val="outset" w:sz="6" w:space="0" w:color="414142"/>
            </w:tcBorders>
            <w:hideMark/>
          </w:tcPr>
          <w:p w14:paraId="3D00C80F"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pārsniedz prasības</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Atbalsta kultūras un darbības modeļu pārmaiņas, ja tās ir iestādes interesēs. Izprot iestādes ilgtermiņa mērķus. Izmanto gan formālos, gan neformālos kanālus, lai iegūtu informāciju un sasniegtu darba mērķus</w:t>
            </w:r>
          </w:p>
        </w:tc>
      </w:tr>
      <w:tr w:rsidR="00BD46BC" w:rsidRPr="00C701CA" w14:paraId="5A8A85EA"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5FA8B8E1"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Labi</w:t>
            </w:r>
          </w:p>
        </w:tc>
        <w:tc>
          <w:tcPr>
            <w:tcW w:w="4100" w:type="pct"/>
            <w:tcBorders>
              <w:top w:val="outset" w:sz="6" w:space="0" w:color="414142"/>
              <w:left w:val="outset" w:sz="6" w:space="0" w:color="414142"/>
              <w:bottom w:val="outset" w:sz="6" w:space="0" w:color="414142"/>
              <w:right w:val="outset" w:sz="6" w:space="0" w:color="414142"/>
            </w:tcBorders>
            <w:hideMark/>
          </w:tcPr>
          <w:p w14:paraId="66C97B4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Izstrādā dažādām iesaistītajām pusēm pieņemamus risinājumus, balstoties uz izpratni par iekšējo vidi un kultūru savā iestādē un citās iestādēs. Izprot ārējo ieinteresēto pušu attieksmi un intereses. Izmanto šo informāciju, lai diskutētu par mērķiem un iniciatīvām. Identificē ietekmīgākos lēmumu pieņēmējus un ietekmes avotus</w:t>
            </w:r>
          </w:p>
        </w:tc>
      </w:tr>
      <w:tr w:rsidR="00BD46BC" w:rsidRPr="00C701CA" w14:paraId="0D04979D"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F40544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Jāpilnveido</w:t>
            </w:r>
          </w:p>
        </w:tc>
        <w:tc>
          <w:tcPr>
            <w:tcW w:w="4100" w:type="pct"/>
            <w:tcBorders>
              <w:top w:val="outset" w:sz="6" w:space="0" w:color="414142"/>
              <w:left w:val="outset" w:sz="6" w:space="0" w:color="414142"/>
              <w:bottom w:val="outset" w:sz="6" w:space="0" w:color="414142"/>
              <w:right w:val="outset" w:sz="6" w:space="0" w:color="414142"/>
            </w:tcBorders>
            <w:hideMark/>
          </w:tcPr>
          <w:p w14:paraId="31EDDB58"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Daļēji 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Izprot un atbalsta valsts pārvaldes misiju un mērķus. Izmanto gan formālos, gan neformālos kanālus, lai iegūtu informāciju un sasniegtu darba mērķus. Daļēji izprot ārējo ieinteresēto pušu attieksmi un intereses</w:t>
            </w:r>
          </w:p>
        </w:tc>
      </w:tr>
      <w:tr w:rsidR="00BD46BC" w:rsidRPr="00C701CA" w14:paraId="207DEC67" w14:textId="77777777" w:rsidTr="00FC27E0">
        <w:tc>
          <w:tcPr>
            <w:tcW w:w="900" w:type="pct"/>
            <w:tcBorders>
              <w:top w:val="outset" w:sz="6" w:space="0" w:color="414142"/>
              <w:left w:val="outset" w:sz="6" w:space="0" w:color="414142"/>
              <w:bottom w:val="outset" w:sz="6" w:space="0" w:color="414142"/>
              <w:right w:val="outset" w:sz="6" w:space="0" w:color="414142"/>
            </w:tcBorders>
            <w:vAlign w:val="center"/>
            <w:hideMark/>
          </w:tcPr>
          <w:p w14:paraId="043910F2"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sz w:val="20"/>
                <w:szCs w:val="20"/>
                <w:bdr w:val="none" w:sz="0" w:space="0" w:color="auto" w:frame="1"/>
                <w:lang w:eastAsia="lv-LV"/>
              </w:rPr>
              <w:t>Neapmierinoši</w:t>
            </w:r>
          </w:p>
        </w:tc>
        <w:tc>
          <w:tcPr>
            <w:tcW w:w="4100" w:type="pct"/>
            <w:tcBorders>
              <w:top w:val="outset" w:sz="6" w:space="0" w:color="414142"/>
              <w:left w:val="outset" w:sz="6" w:space="0" w:color="414142"/>
              <w:bottom w:val="outset" w:sz="6" w:space="0" w:color="414142"/>
              <w:right w:val="outset" w:sz="6" w:space="0" w:color="414142"/>
            </w:tcBorders>
            <w:hideMark/>
          </w:tcPr>
          <w:p w14:paraId="1C4BBC27" w14:textId="77777777" w:rsidR="00FC27E0" w:rsidRPr="00C701CA" w:rsidRDefault="00FC27E0" w:rsidP="000C6F35">
            <w:pPr>
              <w:spacing w:after="0" w:line="240" w:lineRule="auto"/>
              <w:rPr>
                <w:rFonts w:ascii="Times New Roman" w:eastAsia="Times New Roman" w:hAnsi="Times New Roman" w:cs="Times New Roman"/>
                <w:sz w:val="20"/>
                <w:szCs w:val="20"/>
                <w:lang w:eastAsia="lv-LV"/>
              </w:rPr>
            </w:pPr>
            <w:r w:rsidRPr="00C701CA">
              <w:rPr>
                <w:rFonts w:ascii="Times New Roman" w:eastAsia="Times New Roman" w:hAnsi="Times New Roman" w:cs="Times New Roman"/>
                <w:b/>
                <w:bCs/>
                <w:i/>
                <w:iCs/>
                <w:sz w:val="20"/>
                <w:szCs w:val="20"/>
                <w:bdr w:val="none" w:sz="0" w:space="0" w:color="auto" w:frame="1"/>
                <w:lang w:eastAsia="lv-LV"/>
              </w:rPr>
              <w:t>Neatbilst prasībām</w:t>
            </w:r>
            <w:r w:rsidRPr="00C701CA">
              <w:rPr>
                <w:rFonts w:ascii="Times New Roman" w:eastAsia="Times New Roman" w:hAnsi="Times New Roman" w:cs="Times New Roman"/>
                <w:b/>
                <w:bCs/>
                <w:i/>
                <w:iCs/>
                <w:sz w:val="20"/>
                <w:szCs w:val="20"/>
                <w:bdr w:val="none" w:sz="0" w:space="0" w:color="auto" w:frame="1"/>
                <w:lang w:eastAsia="lv-LV"/>
              </w:rPr>
              <w:br/>
            </w:r>
            <w:r w:rsidRPr="00C701CA">
              <w:rPr>
                <w:rFonts w:ascii="Times New Roman" w:eastAsia="Times New Roman" w:hAnsi="Times New Roman" w:cs="Times New Roman"/>
                <w:sz w:val="20"/>
                <w:szCs w:val="20"/>
                <w:bdr w:val="none" w:sz="0" w:space="0" w:color="auto" w:frame="1"/>
                <w:lang w:eastAsia="lv-LV"/>
              </w:rPr>
              <w:t>Uzrauga darbu, lai nodrošinātu tā atbilstību formālajām prasībām. Neizprot valsts pārvaldes un iestādes ilgtermiņa mērķus, vērtības un kultūru. Darba procedūras izmanto savās interesēs</w:t>
            </w:r>
          </w:p>
        </w:tc>
      </w:tr>
    </w:tbl>
    <w:p w14:paraId="19E2E2CB" w14:textId="33CC4831" w:rsidR="00FC27E0" w:rsidRPr="00BD46BC" w:rsidRDefault="00FC27E0" w:rsidP="00FC27E0">
      <w:pPr>
        <w:shd w:val="clear" w:color="auto" w:fill="FFFFFF"/>
        <w:spacing w:after="0" w:line="240" w:lineRule="auto"/>
        <w:jc w:val="right"/>
        <w:rPr>
          <w:rFonts w:ascii="Times New Roman" w:eastAsia="Times New Roman" w:hAnsi="Times New Roman" w:cs="Times New Roman"/>
          <w:sz w:val="24"/>
          <w:szCs w:val="24"/>
          <w:lang w:eastAsia="lv-LV"/>
        </w:rPr>
      </w:pPr>
    </w:p>
    <w:sectPr w:rsidR="00FC27E0" w:rsidRPr="00BD46BC" w:rsidSect="000E373D">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E4F18B" w14:textId="77777777" w:rsidR="00C14DCE" w:rsidRDefault="00C14DCE" w:rsidP="001325B6">
      <w:pPr>
        <w:spacing w:after="0" w:line="240" w:lineRule="auto"/>
      </w:pPr>
      <w:r>
        <w:separator/>
      </w:r>
    </w:p>
  </w:endnote>
  <w:endnote w:type="continuationSeparator" w:id="0">
    <w:p w14:paraId="2D5FC05E" w14:textId="77777777" w:rsidR="00C14DCE" w:rsidRDefault="00C14DCE" w:rsidP="001325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4283791"/>
      <w:docPartObj>
        <w:docPartGallery w:val="Page Numbers (Bottom of Page)"/>
        <w:docPartUnique/>
      </w:docPartObj>
    </w:sdtPr>
    <w:sdtEndPr>
      <w:rPr>
        <w:rFonts w:ascii="Times New Roman" w:hAnsi="Times New Roman" w:cs="Times New Roman"/>
        <w:sz w:val="20"/>
      </w:rPr>
    </w:sdtEndPr>
    <w:sdtContent>
      <w:p w14:paraId="7A83D5FE" w14:textId="3EDF4D19" w:rsidR="000E373D" w:rsidRPr="001325B6" w:rsidRDefault="000E373D">
        <w:pPr>
          <w:pStyle w:val="Kjene"/>
          <w:jc w:val="center"/>
          <w:rPr>
            <w:rFonts w:ascii="Times New Roman" w:hAnsi="Times New Roman" w:cs="Times New Roman"/>
            <w:sz w:val="20"/>
          </w:rPr>
        </w:pPr>
        <w:r w:rsidRPr="001325B6">
          <w:rPr>
            <w:rFonts w:ascii="Times New Roman" w:hAnsi="Times New Roman" w:cs="Times New Roman"/>
            <w:sz w:val="20"/>
          </w:rPr>
          <w:fldChar w:fldCharType="begin"/>
        </w:r>
        <w:r w:rsidRPr="001325B6">
          <w:rPr>
            <w:rFonts w:ascii="Times New Roman" w:hAnsi="Times New Roman" w:cs="Times New Roman"/>
            <w:sz w:val="20"/>
          </w:rPr>
          <w:instrText>PAGE   \* MERGEFORMAT</w:instrText>
        </w:r>
        <w:r w:rsidRPr="001325B6">
          <w:rPr>
            <w:rFonts w:ascii="Times New Roman" w:hAnsi="Times New Roman" w:cs="Times New Roman"/>
            <w:sz w:val="20"/>
          </w:rPr>
          <w:fldChar w:fldCharType="separate"/>
        </w:r>
        <w:r w:rsidR="00E25457">
          <w:rPr>
            <w:rFonts w:ascii="Times New Roman" w:hAnsi="Times New Roman" w:cs="Times New Roman"/>
            <w:noProof/>
            <w:sz w:val="20"/>
          </w:rPr>
          <w:t>26</w:t>
        </w:r>
        <w:r w:rsidRPr="001325B6">
          <w:rPr>
            <w:rFonts w:ascii="Times New Roman" w:hAnsi="Times New Roman" w:cs="Times New Roman"/>
            <w:sz w:val="20"/>
          </w:rPr>
          <w:fldChar w:fldCharType="end"/>
        </w:r>
      </w:p>
    </w:sdtContent>
  </w:sdt>
  <w:p w14:paraId="08E7EF3F" w14:textId="77777777" w:rsidR="000E373D" w:rsidRDefault="000E373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2AC5FA" w14:textId="77777777" w:rsidR="00C14DCE" w:rsidRDefault="00C14DCE" w:rsidP="001325B6">
      <w:pPr>
        <w:spacing w:after="0" w:line="240" w:lineRule="auto"/>
      </w:pPr>
      <w:r>
        <w:separator/>
      </w:r>
    </w:p>
  </w:footnote>
  <w:footnote w:type="continuationSeparator" w:id="0">
    <w:p w14:paraId="1CDD32E2" w14:textId="77777777" w:rsidR="00C14DCE" w:rsidRDefault="00C14DCE" w:rsidP="001325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2E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E1230E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4546D8B"/>
    <w:multiLevelType w:val="multilevel"/>
    <w:tmpl w:val="DE5AE782"/>
    <w:lvl w:ilvl="0">
      <w:start w:val="1"/>
      <w:numFmt w:val="decimal"/>
      <w:lvlText w:val="%1."/>
      <w:lvlJc w:val="left"/>
      <w:pPr>
        <w:ind w:left="360" w:hanging="360"/>
      </w:pPr>
      <w:rPr>
        <w:rFonts w:ascii="Times New Roman" w:hAnsi="Times New Roman" w:cs="Times New Roman" w:hint="default"/>
      </w:rPr>
    </w:lvl>
    <w:lvl w:ilvl="1">
      <w:start w:val="1"/>
      <w:numFmt w:val="decimal"/>
      <w:lvlText w:val="%1.%2."/>
      <w:lvlJc w:val="left"/>
      <w:pPr>
        <w:ind w:left="792" w:hanging="432"/>
      </w:pPr>
      <w:rPr>
        <w:rFonts w:ascii="Times New Roman"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62B1105"/>
    <w:multiLevelType w:val="multilevel"/>
    <w:tmpl w:val="AFA285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E0"/>
    <w:rsid w:val="000123EF"/>
    <w:rsid w:val="00015142"/>
    <w:rsid w:val="00030EE4"/>
    <w:rsid w:val="0007055E"/>
    <w:rsid w:val="0008127E"/>
    <w:rsid w:val="00093D23"/>
    <w:rsid w:val="00097F67"/>
    <w:rsid w:val="000B3FB7"/>
    <w:rsid w:val="000B6E60"/>
    <w:rsid w:val="000C6F35"/>
    <w:rsid w:val="000D2350"/>
    <w:rsid w:val="000E373D"/>
    <w:rsid w:val="000F6CD1"/>
    <w:rsid w:val="00106A5C"/>
    <w:rsid w:val="00116F1F"/>
    <w:rsid w:val="0012029A"/>
    <w:rsid w:val="00123053"/>
    <w:rsid w:val="001325B6"/>
    <w:rsid w:val="001A3148"/>
    <w:rsid w:val="001B2850"/>
    <w:rsid w:val="001D635A"/>
    <w:rsid w:val="001F2B97"/>
    <w:rsid w:val="002060DA"/>
    <w:rsid w:val="002062C9"/>
    <w:rsid w:val="0022618C"/>
    <w:rsid w:val="002629A6"/>
    <w:rsid w:val="00283F35"/>
    <w:rsid w:val="00291E44"/>
    <w:rsid w:val="002A026B"/>
    <w:rsid w:val="002A16A4"/>
    <w:rsid w:val="002A5ED4"/>
    <w:rsid w:val="0031656B"/>
    <w:rsid w:val="00331915"/>
    <w:rsid w:val="00334409"/>
    <w:rsid w:val="003524F7"/>
    <w:rsid w:val="003651C8"/>
    <w:rsid w:val="0037322D"/>
    <w:rsid w:val="00377AAB"/>
    <w:rsid w:val="003C21A9"/>
    <w:rsid w:val="003C663A"/>
    <w:rsid w:val="003D47C1"/>
    <w:rsid w:val="003E7941"/>
    <w:rsid w:val="003F7B80"/>
    <w:rsid w:val="004017D3"/>
    <w:rsid w:val="004231B2"/>
    <w:rsid w:val="00424164"/>
    <w:rsid w:val="00444853"/>
    <w:rsid w:val="00445A9F"/>
    <w:rsid w:val="004504CB"/>
    <w:rsid w:val="004724C0"/>
    <w:rsid w:val="00475F2F"/>
    <w:rsid w:val="004A4C56"/>
    <w:rsid w:val="004B4228"/>
    <w:rsid w:val="004C6DB5"/>
    <w:rsid w:val="004D17B8"/>
    <w:rsid w:val="004E680F"/>
    <w:rsid w:val="00513F3B"/>
    <w:rsid w:val="005245B0"/>
    <w:rsid w:val="00554479"/>
    <w:rsid w:val="00554BD4"/>
    <w:rsid w:val="005720AD"/>
    <w:rsid w:val="0057704C"/>
    <w:rsid w:val="005A612A"/>
    <w:rsid w:val="005A7893"/>
    <w:rsid w:val="005C152C"/>
    <w:rsid w:val="005C7B5A"/>
    <w:rsid w:val="005D2DEA"/>
    <w:rsid w:val="006024FC"/>
    <w:rsid w:val="00602699"/>
    <w:rsid w:val="00626F7C"/>
    <w:rsid w:val="00630F4A"/>
    <w:rsid w:val="00640F43"/>
    <w:rsid w:val="00644A76"/>
    <w:rsid w:val="00647B51"/>
    <w:rsid w:val="00665156"/>
    <w:rsid w:val="00673455"/>
    <w:rsid w:val="00677C7A"/>
    <w:rsid w:val="00687113"/>
    <w:rsid w:val="006A4EED"/>
    <w:rsid w:val="006B1E5A"/>
    <w:rsid w:val="006B74F5"/>
    <w:rsid w:val="006C76F1"/>
    <w:rsid w:val="006D048B"/>
    <w:rsid w:val="006E2322"/>
    <w:rsid w:val="00740B42"/>
    <w:rsid w:val="00760414"/>
    <w:rsid w:val="00770DFC"/>
    <w:rsid w:val="00773096"/>
    <w:rsid w:val="00777BA0"/>
    <w:rsid w:val="007955E4"/>
    <w:rsid w:val="007A09D8"/>
    <w:rsid w:val="007B2B2D"/>
    <w:rsid w:val="007C4629"/>
    <w:rsid w:val="007C6453"/>
    <w:rsid w:val="007C6A05"/>
    <w:rsid w:val="007D1A5E"/>
    <w:rsid w:val="007F1C28"/>
    <w:rsid w:val="00804A31"/>
    <w:rsid w:val="00825098"/>
    <w:rsid w:val="0082791B"/>
    <w:rsid w:val="00843E34"/>
    <w:rsid w:val="00846F89"/>
    <w:rsid w:val="0086051E"/>
    <w:rsid w:val="008A1D28"/>
    <w:rsid w:val="008B75F6"/>
    <w:rsid w:val="008E5C55"/>
    <w:rsid w:val="009050DF"/>
    <w:rsid w:val="00915F62"/>
    <w:rsid w:val="00925F55"/>
    <w:rsid w:val="00926D09"/>
    <w:rsid w:val="00935BA4"/>
    <w:rsid w:val="00937EAA"/>
    <w:rsid w:val="009459DE"/>
    <w:rsid w:val="009525CF"/>
    <w:rsid w:val="00972962"/>
    <w:rsid w:val="0097711D"/>
    <w:rsid w:val="00982C93"/>
    <w:rsid w:val="009B561F"/>
    <w:rsid w:val="009C30B4"/>
    <w:rsid w:val="009E0385"/>
    <w:rsid w:val="009E3828"/>
    <w:rsid w:val="009F4031"/>
    <w:rsid w:val="00A023C3"/>
    <w:rsid w:val="00A0649A"/>
    <w:rsid w:val="00A22B89"/>
    <w:rsid w:val="00A437B3"/>
    <w:rsid w:val="00A50155"/>
    <w:rsid w:val="00A5655B"/>
    <w:rsid w:val="00A56EAA"/>
    <w:rsid w:val="00A9747F"/>
    <w:rsid w:val="00AA6103"/>
    <w:rsid w:val="00AB20DD"/>
    <w:rsid w:val="00AB3397"/>
    <w:rsid w:val="00AC2459"/>
    <w:rsid w:val="00B4560F"/>
    <w:rsid w:val="00B616EA"/>
    <w:rsid w:val="00B8610E"/>
    <w:rsid w:val="00B95C6F"/>
    <w:rsid w:val="00BA6014"/>
    <w:rsid w:val="00BB124E"/>
    <w:rsid w:val="00BD46BC"/>
    <w:rsid w:val="00C00D50"/>
    <w:rsid w:val="00C14DCE"/>
    <w:rsid w:val="00C16784"/>
    <w:rsid w:val="00C5485D"/>
    <w:rsid w:val="00C55B25"/>
    <w:rsid w:val="00C701CA"/>
    <w:rsid w:val="00C74757"/>
    <w:rsid w:val="00C8220E"/>
    <w:rsid w:val="00C853E0"/>
    <w:rsid w:val="00C96503"/>
    <w:rsid w:val="00CA2593"/>
    <w:rsid w:val="00CA2F6E"/>
    <w:rsid w:val="00CB0E16"/>
    <w:rsid w:val="00CC2771"/>
    <w:rsid w:val="00CE1C3F"/>
    <w:rsid w:val="00D11316"/>
    <w:rsid w:val="00D16793"/>
    <w:rsid w:val="00D30E75"/>
    <w:rsid w:val="00D469BD"/>
    <w:rsid w:val="00D574D3"/>
    <w:rsid w:val="00D744A2"/>
    <w:rsid w:val="00DA667C"/>
    <w:rsid w:val="00DC3F9B"/>
    <w:rsid w:val="00DC4864"/>
    <w:rsid w:val="00DC4ECC"/>
    <w:rsid w:val="00DF09C1"/>
    <w:rsid w:val="00E1641A"/>
    <w:rsid w:val="00E25457"/>
    <w:rsid w:val="00E30024"/>
    <w:rsid w:val="00E30750"/>
    <w:rsid w:val="00E3597E"/>
    <w:rsid w:val="00E37543"/>
    <w:rsid w:val="00E650AC"/>
    <w:rsid w:val="00E83FDB"/>
    <w:rsid w:val="00EA5A78"/>
    <w:rsid w:val="00EC1554"/>
    <w:rsid w:val="00F03CFF"/>
    <w:rsid w:val="00F21458"/>
    <w:rsid w:val="00F455BE"/>
    <w:rsid w:val="00FA2DF0"/>
    <w:rsid w:val="00FB74F7"/>
    <w:rsid w:val="00FC27E0"/>
    <w:rsid w:val="00FD19F3"/>
    <w:rsid w:val="00FD4CD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
  <w:shapeDefaults>
    <o:shapedefaults v:ext="edit" spidmax="1026"/>
    <o:shapelayout v:ext="edit">
      <o:idmap v:ext="edit" data="1"/>
    </o:shapelayout>
  </w:shapeDefaults>
  <w:decimalSymbol w:val=","/>
  <w:listSeparator w:val=";"/>
  <w14:docId w14:val="513DC427"/>
  <w15:chartTrackingRefBased/>
  <w15:docId w15:val="{33900504-C284-4FC9-A515-89E8F1BD6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Komentraatsauce">
    <w:name w:val="annotation reference"/>
    <w:basedOn w:val="Noklusjumarindkopasfonts"/>
    <w:uiPriority w:val="99"/>
    <w:semiHidden/>
    <w:unhideWhenUsed/>
    <w:rsid w:val="007955E4"/>
    <w:rPr>
      <w:sz w:val="16"/>
      <w:szCs w:val="16"/>
    </w:rPr>
  </w:style>
  <w:style w:type="paragraph" w:styleId="Komentrateksts">
    <w:name w:val="annotation text"/>
    <w:basedOn w:val="Parasts"/>
    <w:link w:val="KomentratekstsRakstz"/>
    <w:uiPriority w:val="99"/>
    <w:semiHidden/>
    <w:unhideWhenUsed/>
    <w:rsid w:val="007955E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955E4"/>
    <w:rPr>
      <w:sz w:val="20"/>
      <w:szCs w:val="20"/>
    </w:rPr>
  </w:style>
  <w:style w:type="paragraph" w:styleId="Komentratma">
    <w:name w:val="annotation subject"/>
    <w:basedOn w:val="Komentrateksts"/>
    <w:next w:val="Komentrateksts"/>
    <w:link w:val="KomentratmaRakstz"/>
    <w:uiPriority w:val="99"/>
    <w:semiHidden/>
    <w:unhideWhenUsed/>
    <w:rsid w:val="007955E4"/>
    <w:rPr>
      <w:b/>
      <w:bCs/>
    </w:rPr>
  </w:style>
  <w:style w:type="character" w:customStyle="1" w:styleId="KomentratmaRakstz">
    <w:name w:val="Komentāra tēma Rakstz."/>
    <w:basedOn w:val="KomentratekstsRakstz"/>
    <w:link w:val="Komentratma"/>
    <w:uiPriority w:val="99"/>
    <w:semiHidden/>
    <w:rsid w:val="007955E4"/>
    <w:rPr>
      <w:b/>
      <w:bCs/>
      <w:sz w:val="20"/>
      <w:szCs w:val="20"/>
    </w:rPr>
  </w:style>
  <w:style w:type="paragraph" w:styleId="Balonteksts">
    <w:name w:val="Balloon Text"/>
    <w:basedOn w:val="Parasts"/>
    <w:link w:val="BalontekstsRakstz"/>
    <w:uiPriority w:val="99"/>
    <w:semiHidden/>
    <w:unhideWhenUsed/>
    <w:rsid w:val="007955E4"/>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955E4"/>
    <w:rPr>
      <w:rFonts w:ascii="Segoe UI" w:hAnsi="Segoe UI" w:cs="Segoe UI"/>
      <w:sz w:val="18"/>
      <w:szCs w:val="18"/>
    </w:rPr>
  </w:style>
  <w:style w:type="paragraph" w:styleId="Galvene">
    <w:name w:val="header"/>
    <w:basedOn w:val="Parasts"/>
    <w:link w:val="GalveneRakstz"/>
    <w:uiPriority w:val="99"/>
    <w:unhideWhenUsed/>
    <w:rsid w:val="001325B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325B6"/>
  </w:style>
  <w:style w:type="paragraph" w:styleId="Kjene">
    <w:name w:val="footer"/>
    <w:basedOn w:val="Parasts"/>
    <w:link w:val="KjeneRakstz"/>
    <w:uiPriority w:val="99"/>
    <w:unhideWhenUsed/>
    <w:rsid w:val="001325B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325B6"/>
  </w:style>
  <w:style w:type="paragraph" w:customStyle="1" w:styleId="tvhtml">
    <w:name w:val="tv_html"/>
    <w:basedOn w:val="Parasts"/>
    <w:rsid w:val="006C76F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vhtml1">
    <w:name w:val="tv_html1"/>
    <w:basedOn w:val="Noklusjumarindkopasfonts"/>
    <w:rsid w:val="006C76F1"/>
  </w:style>
  <w:style w:type="paragraph" w:styleId="Sarakstarindkopa">
    <w:name w:val="List Paragraph"/>
    <w:basedOn w:val="Parasts"/>
    <w:uiPriority w:val="34"/>
    <w:qFormat/>
    <w:rsid w:val="00DC3F9B"/>
    <w:pPr>
      <w:ind w:left="720"/>
      <w:contextualSpacing/>
    </w:pPr>
  </w:style>
  <w:style w:type="paragraph" w:styleId="Bezatstarpm">
    <w:name w:val="No Spacing"/>
    <w:qFormat/>
    <w:rsid w:val="002060DA"/>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781037">
      <w:bodyDiv w:val="1"/>
      <w:marLeft w:val="0"/>
      <w:marRight w:val="0"/>
      <w:marTop w:val="0"/>
      <w:marBottom w:val="0"/>
      <w:divBdr>
        <w:top w:val="none" w:sz="0" w:space="0" w:color="auto"/>
        <w:left w:val="none" w:sz="0" w:space="0" w:color="auto"/>
        <w:bottom w:val="none" w:sz="0" w:space="0" w:color="auto"/>
        <w:right w:val="none" w:sz="0" w:space="0" w:color="auto"/>
      </w:divBdr>
      <w:divsChild>
        <w:div w:id="16466471">
          <w:marLeft w:val="150"/>
          <w:marRight w:val="150"/>
          <w:marTop w:val="480"/>
          <w:marBottom w:val="0"/>
          <w:divBdr>
            <w:top w:val="none" w:sz="0" w:space="0" w:color="auto"/>
            <w:left w:val="none" w:sz="0" w:space="0" w:color="auto"/>
            <w:bottom w:val="none" w:sz="0" w:space="0" w:color="auto"/>
            <w:right w:val="none" w:sz="0" w:space="0" w:color="auto"/>
          </w:divBdr>
        </w:div>
        <w:div w:id="44531707">
          <w:marLeft w:val="0"/>
          <w:marRight w:val="0"/>
          <w:marTop w:val="0"/>
          <w:marBottom w:val="0"/>
          <w:divBdr>
            <w:top w:val="none" w:sz="0" w:space="0" w:color="auto"/>
            <w:left w:val="none" w:sz="0" w:space="0" w:color="auto"/>
            <w:bottom w:val="none" w:sz="0" w:space="0" w:color="auto"/>
            <w:right w:val="none" w:sz="0" w:space="0" w:color="auto"/>
          </w:divBdr>
        </w:div>
        <w:div w:id="107166310">
          <w:marLeft w:val="0"/>
          <w:marRight w:val="0"/>
          <w:marTop w:val="0"/>
          <w:marBottom w:val="0"/>
          <w:divBdr>
            <w:top w:val="none" w:sz="0" w:space="0" w:color="auto"/>
            <w:left w:val="none" w:sz="0" w:space="0" w:color="auto"/>
            <w:bottom w:val="none" w:sz="0" w:space="0" w:color="auto"/>
            <w:right w:val="none" w:sz="0" w:space="0" w:color="auto"/>
          </w:divBdr>
        </w:div>
        <w:div w:id="146089890">
          <w:marLeft w:val="0"/>
          <w:marRight w:val="0"/>
          <w:marTop w:val="0"/>
          <w:marBottom w:val="0"/>
          <w:divBdr>
            <w:top w:val="none" w:sz="0" w:space="0" w:color="auto"/>
            <w:left w:val="none" w:sz="0" w:space="0" w:color="auto"/>
            <w:bottom w:val="none" w:sz="0" w:space="0" w:color="auto"/>
            <w:right w:val="none" w:sz="0" w:space="0" w:color="auto"/>
          </w:divBdr>
        </w:div>
        <w:div w:id="153884060">
          <w:marLeft w:val="0"/>
          <w:marRight w:val="0"/>
          <w:marTop w:val="0"/>
          <w:marBottom w:val="0"/>
          <w:divBdr>
            <w:top w:val="none" w:sz="0" w:space="0" w:color="auto"/>
            <w:left w:val="none" w:sz="0" w:space="0" w:color="auto"/>
            <w:bottom w:val="none" w:sz="0" w:space="0" w:color="auto"/>
            <w:right w:val="none" w:sz="0" w:space="0" w:color="auto"/>
          </w:divBdr>
        </w:div>
        <w:div w:id="181088118">
          <w:marLeft w:val="0"/>
          <w:marRight w:val="0"/>
          <w:marTop w:val="0"/>
          <w:marBottom w:val="567"/>
          <w:divBdr>
            <w:top w:val="none" w:sz="0" w:space="0" w:color="auto"/>
            <w:left w:val="none" w:sz="0" w:space="0" w:color="auto"/>
            <w:bottom w:val="none" w:sz="0" w:space="0" w:color="auto"/>
            <w:right w:val="none" w:sz="0" w:space="0" w:color="auto"/>
          </w:divBdr>
        </w:div>
        <w:div w:id="204996772">
          <w:marLeft w:val="0"/>
          <w:marRight w:val="0"/>
          <w:marTop w:val="0"/>
          <w:marBottom w:val="0"/>
          <w:divBdr>
            <w:top w:val="none" w:sz="0" w:space="0" w:color="auto"/>
            <w:left w:val="none" w:sz="0" w:space="0" w:color="auto"/>
            <w:bottom w:val="none" w:sz="0" w:space="0" w:color="auto"/>
            <w:right w:val="none" w:sz="0" w:space="0" w:color="auto"/>
          </w:divBdr>
        </w:div>
        <w:div w:id="256643174">
          <w:marLeft w:val="0"/>
          <w:marRight w:val="0"/>
          <w:marTop w:val="240"/>
          <w:marBottom w:val="0"/>
          <w:divBdr>
            <w:top w:val="none" w:sz="0" w:space="0" w:color="auto"/>
            <w:left w:val="none" w:sz="0" w:space="0" w:color="auto"/>
            <w:bottom w:val="none" w:sz="0" w:space="0" w:color="auto"/>
            <w:right w:val="none" w:sz="0" w:space="0" w:color="auto"/>
          </w:divBdr>
        </w:div>
        <w:div w:id="297610489">
          <w:marLeft w:val="0"/>
          <w:marRight w:val="0"/>
          <w:marTop w:val="0"/>
          <w:marBottom w:val="0"/>
          <w:divBdr>
            <w:top w:val="none" w:sz="0" w:space="0" w:color="auto"/>
            <w:left w:val="none" w:sz="0" w:space="0" w:color="auto"/>
            <w:bottom w:val="none" w:sz="0" w:space="0" w:color="auto"/>
            <w:right w:val="none" w:sz="0" w:space="0" w:color="auto"/>
          </w:divBdr>
        </w:div>
        <w:div w:id="334187135">
          <w:marLeft w:val="0"/>
          <w:marRight w:val="0"/>
          <w:marTop w:val="0"/>
          <w:marBottom w:val="0"/>
          <w:divBdr>
            <w:top w:val="none" w:sz="0" w:space="0" w:color="auto"/>
            <w:left w:val="none" w:sz="0" w:space="0" w:color="auto"/>
            <w:bottom w:val="none" w:sz="0" w:space="0" w:color="auto"/>
            <w:right w:val="none" w:sz="0" w:space="0" w:color="auto"/>
          </w:divBdr>
        </w:div>
        <w:div w:id="373500598">
          <w:marLeft w:val="0"/>
          <w:marRight w:val="0"/>
          <w:marTop w:val="240"/>
          <w:marBottom w:val="0"/>
          <w:divBdr>
            <w:top w:val="none" w:sz="0" w:space="0" w:color="auto"/>
            <w:left w:val="none" w:sz="0" w:space="0" w:color="auto"/>
            <w:bottom w:val="none" w:sz="0" w:space="0" w:color="auto"/>
            <w:right w:val="none" w:sz="0" w:space="0" w:color="auto"/>
          </w:divBdr>
        </w:div>
        <w:div w:id="395275676">
          <w:marLeft w:val="0"/>
          <w:marRight w:val="0"/>
          <w:marTop w:val="0"/>
          <w:marBottom w:val="0"/>
          <w:divBdr>
            <w:top w:val="none" w:sz="0" w:space="0" w:color="auto"/>
            <w:left w:val="none" w:sz="0" w:space="0" w:color="auto"/>
            <w:bottom w:val="none" w:sz="0" w:space="0" w:color="auto"/>
            <w:right w:val="none" w:sz="0" w:space="0" w:color="auto"/>
          </w:divBdr>
        </w:div>
        <w:div w:id="396981075">
          <w:marLeft w:val="0"/>
          <w:marRight w:val="0"/>
          <w:marTop w:val="240"/>
          <w:marBottom w:val="0"/>
          <w:divBdr>
            <w:top w:val="none" w:sz="0" w:space="0" w:color="auto"/>
            <w:left w:val="none" w:sz="0" w:space="0" w:color="auto"/>
            <w:bottom w:val="none" w:sz="0" w:space="0" w:color="auto"/>
            <w:right w:val="none" w:sz="0" w:space="0" w:color="auto"/>
          </w:divBdr>
        </w:div>
        <w:div w:id="405421416">
          <w:marLeft w:val="150"/>
          <w:marRight w:val="150"/>
          <w:marTop w:val="480"/>
          <w:marBottom w:val="0"/>
          <w:divBdr>
            <w:top w:val="none" w:sz="0" w:space="0" w:color="auto"/>
            <w:left w:val="none" w:sz="0" w:space="0" w:color="auto"/>
            <w:bottom w:val="none" w:sz="0" w:space="0" w:color="auto"/>
            <w:right w:val="none" w:sz="0" w:space="0" w:color="auto"/>
          </w:divBdr>
        </w:div>
        <w:div w:id="413941411">
          <w:marLeft w:val="0"/>
          <w:marRight w:val="0"/>
          <w:marTop w:val="0"/>
          <w:marBottom w:val="0"/>
          <w:divBdr>
            <w:top w:val="none" w:sz="0" w:space="0" w:color="auto"/>
            <w:left w:val="none" w:sz="0" w:space="0" w:color="auto"/>
            <w:bottom w:val="none" w:sz="0" w:space="0" w:color="auto"/>
            <w:right w:val="none" w:sz="0" w:space="0" w:color="auto"/>
          </w:divBdr>
        </w:div>
        <w:div w:id="454760274">
          <w:marLeft w:val="0"/>
          <w:marRight w:val="0"/>
          <w:marTop w:val="0"/>
          <w:marBottom w:val="0"/>
          <w:divBdr>
            <w:top w:val="none" w:sz="0" w:space="0" w:color="auto"/>
            <w:left w:val="none" w:sz="0" w:space="0" w:color="auto"/>
            <w:bottom w:val="none" w:sz="0" w:space="0" w:color="auto"/>
            <w:right w:val="none" w:sz="0" w:space="0" w:color="auto"/>
          </w:divBdr>
        </w:div>
        <w:div w:id="485976212">
          <w:marLeft w:val="0"/>
          <w:marRight w:val="0"/>
          <w:marTop w:val="0"/>
          <w:marBottom w:val="0"/>
          <w:divBdr>
            <w:top w:val="none" w:sz="0" w:space="0" w:color="auto"/>
            <w:left w:val="none" w:sz="0" w:space="0" w:color="auto"/>
            <w:bottom w:val="none" w:sz="0" w:space="0" w:color="auto"/>
            <w:right w:val="none" w:sz="0" w:space="0" w:color="auto"/>
          </w:divBdr>
        </w:div>
        <w:div w:id="520631683">
          <w:marLeft w:val="0"/>
          <w:marRight w:val="0"/>
          <w:marTop w:val="0"/>
          <w:marBottom w:val="0"/>
          <w:divBdr>
            <w:top w:val="none" w:sz="0" w:space="0" w:color="auto"/>
            <w:left w:val="none" w:sz="0" w:space="0" w:color="auto"/>
            <w:bottom w:val="none" w:sz="0" w:space="0" w:color="auto"/>
            <w:right w:val="none" w:sz="0" w:space="0" w:color="auto"/>
          </w:divBdr>
        </w:div>
        <w:div w:id="522861966">
          <w:marLeft w:val="0"/>
          <w:marRight w:val="0"/>
          <w:marTop w:val="240"/>
          <w:marBottom w:val="0"/>
          <w:divBdr>
            <w:top w:val="none" w:sz="0" w:space="0" w:color="auto"/>
            <w:left w:val="none" w:sz="0" w:space="0" w:color="auto"/>
            <w:bottom w:val="none" w:sz="0" w:space="0" w:color="auto"/>
            <w:right w:val="none" w:sz="0" w:space="0" w:color="auto"/>
          </w:divBdr>
        </w:div>
        <w:div w:id="555556948">
          <w:marLeft w:val="0"/>
          <w:marRight w:val="0"/>
          <w:marTop w:val="0"/>
          <w:marBottom w:val="0"/>
          <w:divBdr>
            <w:top w:val="none" w:sz="0" w:space="0" w:color="auto"/>
            <w:left w:val="none" w:sz="0" w:space="0" w:color="auto"/>
            <w:bottom w:val="none" w:sz="0" w:space="0" w:color="auto"/>
            <w:right w:val="none" w:sz="0" w:space="0" w:color="auto"/>
          </w:divBdr>
        </w:div>
        <w:div w:id="575936023">
          <w:marLeft w:val="0"/>
          <w:marRight w:val="0"/>
          <w:marTop w:val="0"/>
          <w:marBottom w:val="0"/>
          <w:divBdr>
            <w:top w:val="none" w:sz="0" w:space="0" w:color="auto"/>
            <w:left w:val="none" w:sz="0" w:space="0" w:color="auto"/>
            <w:bottom w:val="none" w:sz="0" w:space="0" w:color="auto"/>
            <w:right w:val="none" w:sz="0" w:space="0" w:color="auto"/>
          </w:divBdr>
        </w:div>
        <w:div w:id="579566045">
          <w:marLeft w:val="0"/>
          <w:marRight w:val="0"/>
          <w:marTop w:val="0"/>
          <w:marBottom w:val="0"/>
          <w:divBdr>
            <w:top w:val="none" w:sz="0" w:space="0" w:color="auto"/>
            <w:left w:val="none" w:sz="0" w:space="0" w:color="auto"/>
            <w:bottom w:val="none" w:sz="0" w:space="0" w:color="auto"/>
            <w:right w:val="none" w:sz="0" w:space="0" w:color="auto"/>
          </w:divBdr>
        </w:div>
        <w:div w:id="628172920">
          <w:marLeft w:val="0"/>
          <w:marRight w:val="0"/>
          <w:marTop w:val="240"/>
          <w:marBottom w:val="0"/>
          <w:divBdr>
            <w:top w:val="none" w:sz="0" w:space="0" w:color="auto"/>
            <w:left w:val="none" w:sz="0" w:space="0" w:color="auto"/>
            <w:bottom w:val="none" w:sz="0" w:space="0" w:color="auto"/>
            <w:right w:val="none" w:sz="0" w:space="0" w:color="auto"/>
          </w:divBdr>
        </w:div>
        <w:div w:id="634675241">
          <w:marLeft w:val="0"/>
          <w:marRight w:val="0"/>
          <w:marTop w:val="0"/>
          <w:marBottom w:val="0"/>
          <w:divBdr>
            <w:top w:val="none" w:sz="0" w:space="0" w:color="auto"/>
            <w:left w:val="none" w:sz="0" w:space="0" w:color="auto"/>
            <w:bottom w:val="none" w:sz="0" w:space="0" w:color="auto"/>
            <w:right w:val="none" w:sz="0" w:space="0" w:color="auto"/>
          </w:divBdr>
        </w:div>
        <w:div w:id="638730880">
          <w:marLeft w:val="0"/>
          <w:marRight w:val="0"/>
          <w:marTop w:val="0"/>
          <w:marBottom w:val="0"/>
          <w:divBdr>
            <w:top w:val="none" w:sz="0" w:space="0" w:color="auto"/>
            <w:left w:val="none" w:sz="0" w:space="0" w:color="auto"/>
            <w:bottom w:val="none" w:sz="0" w:space="0" w:color="auto"/>
            <w:right w:val="none" w:sz="0" w:space="0" w:color="auto"/>
          </w:divBdr>
        </w:div>
        <w:div w:id="721951620">
          <w:marLeft w:val="0"/>
          <w:marRight w:val="0"/>
          <w:marTop w:val="0"/>
          <w:marBottom w:val="0"/>
          <w:divBdr>
            <w:top w:val="none" w:sz="0" w:space="0" w:color="auto"/>
            <w:left w:val="none" w:sz="0" w:space="0" w:color="auto"/>
            <w:bottom w:val="none" w:sz="0" w:space="0" w:color="auto"/>
            <w:right w:val="none" w:sz="0" w:space="0" w:color="auto"/>
          </w:divBdr>
        </w:div>
        <w:div w:id="723335756">
          <w:marLeft w:val="150"/>
          <w:marRight w:val="150"/>
          <w:marTop w:val="480"/>
          <w:marBottom w:val="0"/>
          <w:divBdr>
            <w:top w:val="none" w:sz="0" w:space="0" w:color="auto"/>
            <w:left w:val="none" w:sz="0" w:space="0" w:color="auto"/>
            <w:bottom w:val="none" w:sz="0" w:space="0" w:color="auto"/>
            <w:right w:val="none" w:sz="0" w:space="0" w:color="auto"/>
          </w:divBdr>
        </w:div>
        <w:div w:id="748313109">
          <w:marLeft w:val="0"/>
          <w:marRight w:val="0"/>
          <w:marTop w:val="0"/>
          <w:marBottom w:val="0"/>
          <w:divBdr>
            <w:top w:val="none" w:sz="0" w:space="0" w:color="auto"/>
            <w:left w:val="none" w:sz="0" w:space="0" w:color="auto"/>
            <w:bottom w:val="none" w:sz="0" w:space="0" w:color="auto"/>
            <w:right w:val="none" w:sz="0" w:space="0" w:color="auto"/>
          </w:divBdr>
        </w:div>
        <w:div w:id="748966333">
          <w:marLeft w:val="0"/>
          <w:marRight w:val="0"/>
          <w:marTop w:val="0"/>
          <w:marBottom w:val="0"/>
          <w:divBdr>
            <w:top w:val="none" w:sz="0" w:space="0" w:color="auto"/>
            <w:left w:val="none" w:sz="0" w:space="0" w:color="auto"/>
            <w:bottom w:val="none" w:sz="0" w:space="0" w:color="auto"/>
            <w:right w:val="none" w:sz="0" w:space="0" w:color="auto"/>
          </w:divBdr>
        </w:div>
        <w:div w:id="800078891">
          <w:marLeft w:val="0"/>
          <w:marRight w:val="0"/>
          <w:marTop w:val="0"/>
          <w:marBottom w:val="0"/>
          <w:divBdr>
            <w:top w:val="none" w:sz="0" w:space="0" w:color="auto"/>
            <w:left w:val="none" w:sz="0" w:space="0" w:color="auto"/>
            <w:bottom w:val="none" w:sz="0" w:space="0" w:color="auto"/>
            <w:right w:val="none" w:sz="0" w:space="0" w:color="auto"/>
          </w:divBdr>
        </w:div>
        <w:div w:id="816529719">
          <w:marLeft w:val="0"/>
          <w:marRight w:val="0"/>
          <w:marTop w:val="0"/>
          <w:marBottom w:val="0"/>
          <w:divBdr>
            <w:top w:val="none" w:sz="0" w:space="0" w:color="auto"/>
            <w:left w:val="none" w:sz="0" w:space="0" w:color="auto"/>
            <w:bottom w:val="none" w:sz="0" w:space="0" w:color="auto"/>
            <w:right w:val="none" w:sz="0" w:space="0" w:color="auto"/>
          </w:divBdr>
        </w:div>
        <w:div w:id="825317224">
          <w:marLeft w:val="0"/>
          <w:marRight w:val="0"/>
          <w:marTop w:val="0"/>
          <w:marBottom w:val="0"/>
          <w:divBdr>
            <w:top w:val="none" w:sz="0" w:space="0" w:color="auto"/>
            <w:left w:val="none" w:sz="0" w:space="0" w:color="auto"/>
            <w:bottom w:val="none" w:sz="0" w:space="0" w:color="auto"/>
            <w:right w:val="none" w:sz="0" w:space="0" w:color="auto"/>
          </w:divBdr>
        </w:div>
        <w:div w:id="838472342">
          <w:marLeft w:val="0"/>
          <w:marRight w:val="0"/>
          <w:marTop w:val="0"/>
          <w:marBottom w:val="0"/>
          <w:divBdr>
            <w:top w:val="none" w:sz="0" w:space="0" w:color="auto"/>
            <w:left w:val="none" w:sz="0" w:space="0" w:color="auto"/>
            <w:bottom w:val="none" w:sz="0" w:space="0" w:color="auto"/>
            <w:right w:val="none" w:sz="0" w:space="0" w:color="auto"/>
          </w:divBdr>
        </w:div>
        <w:div w:id="873807452">
          <w:marLeft w:val="0"/>
          <w:marRight w:val="0"/>
          <w:marTop w:val="0"/>
          <w:marBottom w:val="0"/>
          <w:divBdr>
            <w:top w:val="none" w:sz="0" w:space="0" w:color="auto"/>
            <w:left w:val="none" w:sz="0" w:space="0" w:color="auto"/>
            <w:bottom w:val="none" w:sz="0" w:space="0" w:color="auto"/>
            <w:right w:val="none" w:sz="0" w:space="0" w:color="auto"/>
          </w:divBdr>
        </w:div>
        <w:div w:id="899054271">
          <w:marLeft w:val="0"/>
          <w:marRight w:val="0"/>
          <w:marTop w:val="240"/>
          <w:marBottom w:val="0"/>
          <w:divBdr>
            <w:top w:val="none" w:sz="0" w:space="0" w:color="auto"/>
            <w:left w:val="none" w:sz="0" w:space="0" w:color="auto"/>
            <w:bottom w:val="none" w:sz="0" w:space="0" w:color="auto"/>
            <w:right w:val="none" w:sz="0" w:space="0" w:color="auto"/>
          </w:divBdr>
        </w:div>
        <w:div w:id="986939246">
          <w:marLeft w:val="0"/>
          <w:marRight w:val="0"/>
          <w:marTop w:val="0"/>
          <w:marBottom w:val="0"/>
          <w:divBdr>
            <w:top w:val="none" w:sz="0" w:space="0" w:color="auto"/>
            <w:left w:val="none" w:sz="0" w:space="0" w:color="auto"/>
            <w:bottom w:val="none" w:sz="0" w:space="0" w:color="auto"/>
            <w:right w:val="none" w:sz="0" w:space="0" w:color="auto"/>
          </w:divBdr>
        </w:div>
        <w:div w:id="1070270013">
          <w:marLeft w:val="0"/>
          <w:marRight w:val="0"/>
          <w:marTop w:val="0"/>
          <w:marBottom w:val="0"/>
          <w:divBdr>
            <w:top w:val="none" w:sz="0" w:space="0" w:color="auto"/>
            <w:left w:val="none" w:sz="0" w:space="0" w:color="auto"/>
            <w:bottom w:val="none" w:sz="0" w:space="0" w:color="auto"/>
            <w:right w:val="none" w:sz="0" w:space="0" w:color="auto"/>
          </w:divBdr>
        </w:div>
        <w:div w:id="1070345196">
          <w:marLeft w:val="0"/>
          <w:marRight w:val="0"/>
          <w:marTop w:val="480"/>
          <w:marBottom w:val="240"/>
          <w:divBdr>
            <w:top w:val="none" w:sz="0" w:space="0" w:color="auto"/>
            <w:left w:val="none" w:sz="0" w:space="0" w:color="auto"/>
            <w:bottom w:val="none" w:sz="0" w:space="0" w:color="auto"/>
            <w:right w:val="none" w:sz="0" w:space="0" w:color="auto"/>
          </w:divBdr>
        </w:div>
        <w:div w:id="1102533988">
          <w:marLeft w:val="0"/>
          <w:marRight w:val="0"/>
          <w:marTop w:val="0"/>
          <w:marBottom w:val="0"/>
          <w:divBdr>
            <w:top w:val="none" w:sz="0" w:space="0" w:color="auto"/>
            <w:left w:val="none" w:sz="0" w:space="0" w:color="auto"/>
            <w:bottom w:val="none" w:sz="0" w:space="0" w:color="auto"/>
            <w:right w:val="none" w:sz="0" w:space="0" w:color="auto"/>
          </w:divBdr>
        </w:div>
        <w:div w:id="1109932064">
          <w:marLeft w:val="0"/>
          <w:marRight w:val="0"/>
          <w:marTop w:val="0"/>
          <w:marBottom w:val="0"/>
          <w:divBdr>
            <w:top w:val="none" w:sz="0" w:space="0" w:color="auto"/>
            <w:left w:val="none" w:sz="0" w:space="0" w:color="auto"/>
            <w:bottom w:val="none" w:sz="0" w:space="0" w:color="auto"/>
            <w:right w:val="none" w:sz="0" w:space="0" w:color="auto"/>
          </w:divBdr>
        </w:div>
        <w:div w:id="1113355988">
          <w:marLeft w:val="0"/>
          <w:marRight w:val="0"/>
          <w:marTop w:val="0"/>
          <w:marBottom w:val="0"/>
          <w:divBdr>
            <w:top w:val="none" w:sz="0" w:space="0" w:color="auto"/>
            <w:left w:val="none" w:sz="0" w:space="0" w:color="auto"/>
            <w:bottom w:val="none" w:sz="0" w:space="0" w:color="auto"/>
            <w:right w:val="none" w:sz="0" w:space="0" w:color="auto"/>
          </w:divBdr>
        </w:div>
        <w:div w:id="1131751225">
          <w:marLeft w:val="0"/>
          <w:marRight w:val="0"/>
          <w:marTop w:val="0"/>
          <w:marBottom w:val="0"/>
          <w:divBdr>
            <w:top w:val="none" w:sz="0" w:space="0" w:color="auto"/>
            <w:left w:val="none" w:sz="0" w:space="0" w:color="auto"/>
            <w:bottom w:val="none" w:sz="0" w:space="0" w:color="auto"/>
            <w:right w:val="none" w:sz="0" w:space="0" w:color="auto"/>
          </w:divBdr>
        </w:div>
        <w:div w:id="1167402545">
          <w:marLeft w:val="0"/>
          <w:marRight w:val="0"/>
          <w:marTop w:val="0"/>
          <w:marBottom w:val="0"/>
          <w:divBdr>
            <w:top w:val="none" w:sz="0" w:space="0" w:color="auto"/>
            <w:left w:val="none" w:sz="0" w:space="0" w:color="auto"/>
            <w:bottom w:val="none" w:sz="0" w:space="0" w:color="auto"/>
            <w:right w:val="none" w:sz="0" w:space="0" w:color="auto"/>
          </w:divBdr>
        </w:div>
        <w:div w:id="1195843415">
          <w:marLeft w:val="150"/>
          <w:marRight w:val="150"/>
          <w:marTop w:val="480"/>
          <w:marBottom w:val="0"/>
          <w:divBdr>
            <w:top w:val="none" w:sz="0" w:space="0" w:color="auto"/>
            <w:left w:val="none" w:sz="0" w:space="0" w:color="auto"/>
            <w:bottom w:val="none" w:sz="0" w:space="0" w:color="auto"/>
            <w:right w:val="none" w:sz="0" w:space="0" w:color="auto"/>
          </w:divBdr>
        </w:div>
        <w:div w:id="1200049229">
          <w:marLeft w:val="0"/>
          <w:marRight w:val="0"/>
          <w:marTop w:val="0"/>
          <w:marBottom w:val="0"/>
          <w:divBdr>
            <w:top w:val="none" w:sz="0" w:space="0" w:color="auto"/>
            <w:left w:val="none" w:sz="0" w:space="0" w:color="auto"/>
            <w:bottom w:val="none" w:sz="0" w:space="0" w:color="auto"/>
            <w:right w:val="none" w:sz="0" w:space="0" w:color="auto"/>
          </w:divBdr>
        </w:div>
        <w:div w:id="1210996136">
          <w:marLeft w:val="0"/>
          <w:marRight w:val="0"/>
          <w:marTop w:val="240"/>
          <w:marBottom w:val="0"/>
          <w:divBdr>
            <w:top w:val="none" w:sz="0" w:space="0" w:color="auto"/>
            <w:left w:val="none" w:sz="0" w:space="0" w:color="auto"/>
            <w:bottom w:val="none" w:sz="0" w:space="0" w:color="auto"/>
            <w:right w:val="none" w:sz="0" w:space="0" w:color="auto"/>
          </w:divBdr>
        </w:div>
        <w:div w:id="1226642208">
          <w:marLeft w:val="0"/>
          <w:marRight w:val="0"/>
          <w:marTop w:val="0"/>
          <w:marBottom w:val="0"/>
          <w:divBdr>
            <w:top w:val="none" w:sz="0" w:space="0" w:color="auto"/>
            <w:left w:val="none" w:sz="0" w:space="0" w:color="auto"/>
            <w:bottom w:val="none" w:sz="0" w:space="0" w:color="auto"/>
            <w:right w:val="none" w:sz="0" w:space="0" w:color="auto"/>
          </w:divBdr>
        </w:div>
        <w:div w:id="1306155474">
          <w:marLeft w:val="0"/>
          <w:marRight w:val="0"/>
          <w:marTop w:val="0"/>
          <w:marBottom w:val="0"/>
          <w:divBdr>
            <w:top w:val="none" w:sz="0" w:space="0" w:color="auto"/>
            <w:left w:val="none" w:sz="0" w:space="0" w:color="auto"/>
            <w:bottom w:val="none" w:sz="0" w:space="0" w:color="auto"/>
            <w:right w:val="none" w:sz="0" w:space="0" w:color="auto"/>
          </w:divBdr>
        </w:div>
        <w:div w:id="1340043546">
          <w:marLeft w:val="0"/>
          <w:marRight w:val="0"/>
          <w:marTop w:val="0"/>
          <w:marBottom w:val="0"/>
          <w:divBdr>
            <w:top w:val="none" w:sz="0" w:space="0" w:color="auto"/>
            <w:left w:val="none" w:sz="0" w:space="0" w:color="auto"/>
            <w:bottom w:val="none" w:sz="0" w:space="0" w:color="auto"/>
            <w:right w:val="none" w:sz="0" w:space="0" w:color="auto"/>
          </w:divBdr>
        </w:div>
        <w:div w:id="1347755209">
          <w:marLeft w:val="0"/>
          <w:marRight w:val="0"/>
          <w:marTop w:val="0"/>
          <w:marBottom w:val="0"/>
          <w:divBdr>
            <w:top w:val="none" w:sz="0" w:space="0" w:color="auto"/>
            <w:left w:val="none" w:sz="0" w:space="0" w:color="auto"/>
            <w:bottom w:val="none" w:sz="0" w:space="0" w:color="auto"/>
            <w:right w:val="none" w:sz="0" w:space="0" w:color="auto"/>
          </w:divBdr>
        </w:div>
        <w:div w:id="1359165727">
          <w:marLeft w:val="0"/>
          <w:marRight w:val="0"/>
          <w:marTop w:val="0"/>
          <w:marBottom w:val="0"/>
          <w:divBdr>
            <w:top w:val="none" w:sz="0" w:space="0" w:color="auto"/>
            <w:left w:val="none" w:sz="0" w:space="0" w:color="auto"/>
            <w:bottom w:val="none" w:sz="0" w:space="0" w:color="auto"/>
            <w:right w:val="none" w:sz="0" w:space="0" w:color="auto"/>
          </w:divBdr>
        </w:div>
        <w:div w:id="1380933358">
          <w:marLeft w:val="0"/>
          <w:marRight w:val="0"/>
          <w:marTop w:val="0"/>
          <w:marBottom w:val="567"/>
          <w:divBdr>
            <w:top w:val="none" w:sz="0" w:space="0" w:color="auto"/>
            <w:left w:val="none" w:sz="0" w:space="0" w:color="auto"/>
            <w:bottom w:val="none" w:sz="0" w:space="0" w:color="auto"/>
            <w:right w:val="none" w:sz="0" w:space="0" w:color="auto"/>
          </w:divBdr>
        </w:div>
        <w:div w:id="1381173634">
          <w:marLeft w:val="0"/>
          <w:marRight w:val="0"/>
          <w:marTop w:val="240"/>
          <w:marBottom w:val="0"/>
          <w:divBdr>
            <w:top w:val="none" w:sz="0" w:space="0" w:color="auto"/>
            <w:left w:val="none" w:sz="0" w:space="0" w:color="auto"/>
            <w:bottom w:val="none" w:sz="0" w:space="0" w:color="auto"/>
            <w:right w:val="none" w:sz="0" w:space="0" w:color="auto"/>
          </w:divBdr>
        </w:div>
        <w:div w:id="1453523581">
          <w:marLeft w:val="0"/>
          <w:marRight w:val="0"/>
          <w:marTop w:val="0"/>
          <w:marBottom w:val="0"/>
          <w:divBdr>
            <w:top w:val="none" w:sz="0" w:space="0" w:color="auto"/>
            <w:left w:val="none" w:sz="0" w:space="0" w:color="auto"/>
            <w:bottom w:val="none" w:sz="0" w:space="0" w:color="auto"/>
            <w:right w:val="none" w:sz="0" w:space="0" w:color="auto"/>
          </w:divBdr>
        </w:div>
        <w:div w:id="1462378314">
          <w:marLeft w:val="150"/>
          <w:marRight w:val="150"/>
          <w:marTop w:val="480"/>
          <w:marBottom w:val="0"/>
          <w:divBdr>
            <w:top w:val="none" w:sz="0" w:space="0" w:color="auto"/>
            <w:left w:val="none" w:sz="0" w:space="0" w:color="auto"/>
            <w:bottom w:val="none" w:sz="0" w:space="0" w:color="auto"/>
            <w:right w:val="none" w:sz="0" w:space="0" w:color="auto"/>
          </w:divBdr>
        </w:div>
        <w:div w:id="1488207435">
          <w:marLeft w:val="0"/>
          <w:marRight w:val="0"/>
          <w:marTop w:val="240"/>
          <w:marBottom w:val="0"/>
          <w:divBdr>
            <w:top w:val="none" w:sz="0" w:space="0" w:color="auto"/>
            <w:left w:val="none" w:sz="0" w:space="0" w:color="auto"/>
            <w:bottom w:val="none" w:sz="0" w:space="0" w:color="auto"/>
            <w:right w:val="none" w:sz="0" w:space="0" w:color="auto"/>
          </w:divBdr>
        </w:div>
        <w:div w:id="1502818162">
          <w:marLeft w:val="0"/>
          <w:marRight w:val="0"/>
          <w:marTop w:val="0"/>
          <w:marBottom w:val="0"/>
          <w:divBdr>
            <w:top w:val="none" w:sz="0" w:space="0" w:color="auto"/>
            <w:left w:val="none" w:sz="0" w:space="0" w:color="auto"/>
            <w:bottom w:val="none" w:sz="0" w:space="0" w:color="auto"/>
            <w:right w:val="none" w:sz="0" w:space="0" w:color="auto"/>
          </w:divBdr>
        </w:div>
        <w:div w:id="1522741680">
          <w:marLeft w:val="0"/>
          <w:marRight w:val="0"/>
          <w:marTop w:val="0"/>
          <w:marBottom w:val="0"/>
          <w:divBdr>
            <w:top w:val="none" w:sz="0" w:space="0" w:color="auto"/>
            <w:left w:val="none" w:sz="0" w:space="0" w:color="auto"/>
            <w:bottom w:val="none" w:sz="0" w:space="0" w:color="auto"/>
            <w:right w:val="none" w:sz="0" w:space="0" w:color="auto"/>
          </w:divBdr>
        </w:div>
        <w:div w:id="1569027695">
          <w:marLeft w:val="0"/>
          <w:marRight w:val="0"/>
          <w:marTop w:val="0"/>
          <w:marBottom w:val="0"/>
          <w:divBdr>
            <w:top w:val="none" w:sz="0" w:space="0" w:color="auto"/>
            <w:left w:val="none" w:sz="0" w:space="0" w:color="auto"/>
            <w:bottom w:val="none" w:sz="0" w:space="0" w:color="auto"/>
            <w:right w:val="none" w:sz="0" w:space="0" w:color="auto"/>
          </w:divBdr>
        </w:div>
        <w:div w:id="1579361618">
          <w:marLeft w:val="0"/>
          <w:marRight w:val="0"/>
          <w:marTop w:val="0"/>
          <w:marBottom w:val="0"/>
          <w:divBdr>
            <w:top w:val="none" w:sz="0" w:space="0" w:color="auto"/>
            <w:left w:val="none" w:sz="0" w:space="0" w:color="auto"/>
            <w:bottom w:val="none" w:sz="0" w:space="0" w:color="auto"/>
            <w:right w:val="none" w:sz="0" w:space="0" w:color="auto"/>
          </w:divBdr>
        </w:div>
        <w:div w:id="1595477047">
          <w:marLeft w:val="0"/>
          <w:marRight w:val="0"/>
          <w:marTop w:val="0"/>
          <w:marBottom w:val="0"/>
          <w:divBdr>
            <w:top w:val="none" w:sz="0" w:space="0" w:color="auto"/>
            <w:left w:val="none" w:sz="0" w:space="0" w:color="auto"/>
            <w:bottom w:val="none" w:sz="0" w:space="0" w:color="auto"/>
            <w:right w:val="none" w:sz="0" w:space="0" w:color="auto"/>
          </w:divBdr>
        </w:div>
        <w:div w:id="1603151869">
          <w:marLeft w:val="0"/>
          <w:marRight w:val="0"/>
          <w:marTop w:val="0"/>
          <w:marBottom w:val="0"/>
          <w:divBdr>
            <w:top w:val="none" w:sz="0" w:space="0" w:color="auto"/>
            <w:left w:val="none" w:sz="0" w:space="0" w:color="auto"/>
            <w:bottom w:val="none" w:sz="0" w:space="0" w:color="auto"/>
            <w:right w:val="none" w:sz="0" w:space="0" w:color="auto"/>
          </w:divBdr>
        </w:div>
        <w:div w:id="1617977837">
          <w:marLeft w:val="0"/>
          <w:marRight w:val="0"/>
          <w:marTop w:val="0"/>
          <w:marBottom w:val="0"/>
          <w:divBdr>
            <w:top w:val="none" w:sz="0" w:space="0" w:color="auto"/>
            <w:left w:val="none" w:sz="0" w:space="0" w:color="auto"/>
            <w:bottom w:val="none" w:sz="0" w:space="0" w:color="auto"/>
            <w:right w:val="none" w:sz="0" w:space="0" w:color="auto"/>
          </w:divBdr>
        </w:div>
        <w:div w:id="1668436755">
          <w:marLeft w:val="0"/>
          <w:marRight w:val="0"/>
          <w:marTop w:val="0"/>
          <w:marBottom w:val="0"/>
          <w:divBdr>
            <w:top w:val="none" w:sz="0" w:space="0" w:color="auto"/>
            <w:left w:val="none" w:sz="0" w:space="0" w:color="auto"/>
            <w:bottom w:val="none" w:sz="0" w:space="0" w:color="auto"/>
            <w:right w:val="none" w:sz="0" w:space="0" w:color="auto"/>
          </w:divBdr>
        </w:div>
        <w:div w:id="1676882746">
          <w:marLeft w:val="0"/>
          <w:marRight w:val="0"/>
          <w:marTop w:val="0"/>
          <w:marBottom w:val="0"/>
          <w:divBdr>
            <w:top w:val="none" w:sz="0" w:space="0" w:color="auto"/>
            <w:left w:val="none" w:sz="0" w:space="0" w:color="auto"/>
            <w:bottom w:val="none" w:sz="0" w:space="0" w:color="auto"/>
            <w:right w:val="none" w:sz="0" w:space="0" w:color="auto"/>
          </w:divBdr>
        </w:div>
        <w:div w:id="1716614788">
          <w:marLeft w:val="0"/>
          <w:marRight w:val="0"/>
          <w:marTop w:val="0"/>
          <w:marBottom w:val="0"/>
          <w:divBdr>
            <w:top w:val="none" w:sz="0" w:space="0" w:color="auto"/>
            <w:left w:val="none" w:sz="0" w:space="0" w:color="auto"/>
            <w:bottom w:val="none" w:sz="0" w:space="0" w:color="auto"/>
            <w:right w:val="none" w:sz="0" w:space="0" w:color="auto"/>
          </w:divBdr>
        </w:div>
        <w:div w:id="1717000719">
          <w:marLeft w:val="0"/>
          <w:marRight w:val="0"/>
          <w:marTop w:val="0"/>
          <w:marBottom w:val="0"/>
          <w:divBdr>
            <w:top w:val="none" w:sz="0" w:space="0" w:color="auto"/>
            <w:left w:val="none" w:sz="0" w:space="0" w:color="auto"/>
            <w:bottom w:val="none" w:sz="0" w:space="0" w:color="auto"/>
            <w:right w:val="none" w:sz="0" w:space="0" w:color="auto"/>
          </w:divBdr>
        </w:div>
        <w:div w:id="1730880128">
          <w:marLeft w:val="0"/>
          <w:marRight w:val="0"/>
          <w:marTop w:val="240"/>
          <w:marBottom w:val="0"/>
          <w:divBdr>
            <w:top w:val="none" w:sz="0" w:space="0" w:color="auto"/>
            <w:left w:val="none" w:sz="0" w:space="0" w:color="auto"/>
            <w:bottom w:val="none" w:sz="0" w:space="0" w:color="auto"/>
            <w:right w:val="none" w:sz="0" w:space="0" w:color="auto"/>
          </w:divBdr>
        </w:div>
        <w:div w:id="1740860635">
          <w:marLeft w:val="0"/>
          <w:marRight w:val="0"/>
          <w:marTop w:val="0"/>
          <w:marBottom w:val="0"/>
          <w:divBdr>
            <w:top w:val="none" w:sz="0" w:space="0" w:color="auto"/>
            <w:left w:val="none" w:sz="0" w:space="0" w:color="auto"/>
            <w:bottom w:val="none" w:sz="0" w:space="0" w:color="auto"/>
            <w:right w:val="none" w:sz="0" w:space="0" w:color="auto"/>
          </w:divBdr>
        </w:div>
        <w:div w:id="1776825269">
          <w:marLeft w:val="0"/>
          <w:marRight w:val="0"/>
          <w:marTop w:val="0"/>
          <w:marBottom w:val="0"/>
          <w:divBdr>
            <w:top w:val="none" w:sz="0" w:space="0" w:color="auto"/>
            <w:left w:val="none" w:sz="0" w:space="0" w:color="auto"/>
            <w:bottom w:val="none" w:sz="0" w:space="0" w:color="auto"/>
            <w:right w:val="none" w:sz="0" w:space="0" w:color="auto"/>
          </w:divBdr>
        </w:div>
        <w:div w:id="1798528866">
          <w:marLeft w:val="0"/>
          <w:marRight w:val="0"/>
          <w:marTop w:val="0"/>
          <w:marBottom w:val="0"/>
          <w:divBdr>
            <w:top w:val="none" w:sz="0" w:space="0" w:color="auto"/>
            <w:left w:val="none" w:sz="0" w:space="0" w:color="auto"/>
            <w:bottom w:val="none" w:sz="0" w:space="0" w:color="auto"/>
            <w:right w:val="none" w:sz="0" w:space="0" w:color="auto"/>
          </w:divBdr>
        </w:div>
        <w:div w:id="1801653884">
          <w:marLeft w:val="0"/>
          <w:marRight w:val="0"/>
          <w:marTop w:val="0"/>
          <w:marBottom w:val="0"/>
          <w:divBdr>
            <w:top w:val="none" w:sz="0" w:space="0" w:color="auto"/>
            <w:left w:val="none" w:sz="0" w:space="0" w:color="auto"/>
            <w:bottom w:val="none" w:sz="0" w:space="0" w:color="auto"/>
            <w:right w:val="none" w:sz="0" w:space="0" w:color="auto"/>
          </w:divBdr>
        </w:div>
        <w:div w:id="1896894031">
          <w:marLeft w:val="0"/>
          <w:marRight w:val="0"/>
          <w:marTop w:val="0"/>
          <w:marBottom w:val="0"/>
          <w:divBdr>
            <w:top w:val="none" w:sz="0" w:space="0" w:color="auto"/>
            <w:left w:val="none" w:sz="0" w:space="0" w:color="auto"/>
            <w:bottom w:val="none" w:sz="0" w:space="0" w:color="auto"/>
            <w:right w:val="none" w:sz="0" w:space="0" w:color="auto"/>
          </w:divBdr>
        </w:div>
        <w:div w:id="1963729724">
          <w:marLeft w:val="0"/>
          <w:marRight w:val="0"/>
          <w:marTop w:val="240"/>
          <w:marBottom w:val="0"/>
          <w:divBdr>
            <w:top w:val="none" w:sz="0" w:space="0" w:color="auto"/>
            <w:left w:val="none" w:sz="0" w:space="0" w:color="auto"/>
            <w:bottom w:val="none" w:sz="0" w:space="0" w:color="auto"/>
            <w:right w:val="none" w:sz="0" w:space="0" w:color="auto"/>
          </w:divBdr>
        </w:div>
        <w:div w:id="1968852284">
          <w:marLeft w:val="0"/>
          <w:marRight w:val="0"/>
          <w:marTop w:val="0"/>
          <w:marBottom w:val="0"/>
          <w:divBdr>
            <w:top w:val="none" w:sz="0" w:space="0" w:color="auto"/>
            <w:left w:val="none" w:sz="0" w:space="0" w:color="auto"/>
            <w:bottom w:val="none" w:sz="0" w:space="0" w:color="auto"/>
            <w:right w:val="none" w:sz="0" w:space="0" w:color="auto"/>
          </w:divBdr>
        </w:div>
        <w:div w:id="1981688055">
          <w:marLeft w:val="0"/>
          <w:marRight w:val="0"/>
          <w:marTop w:val="0"/>
          <w:marBottom w:val="0"/>
          <w:divBdr>
            <w:top w:val="none" w:sz="0" w:space="0" w:color="auto"/>
            <w:left w:val="none" w:sz="0" w:space="0" w:color="auto"/>
            <w:bottom w:val="none" w:sz="0" w:space="0" w:color="auto"/>
            <w:right w:val="none" w:sz="0" w:space="0" w:color="auto"/>
          </w:divBdr>
        </w:div>
        <w:div w:id="2018195256">
          <w:marLeft w:val="0"/>
          <w:marRight w:val="0"/>
          <w:marTop w:val="0"/>
          <w:marBottom w:val="0"/>
          <w:divBdr>
            <w:top w:val="none" w:sz="0" w:space="0" w:color="auto"/>
            <w:left w:val="none" w:sz="0" w:space="0" w:color="auto"/>
            <w:bottom w:val="none" w:sz="0" w:space="0" w:color="auto"/>
            <w:right w:val="none" w:sz="0" w:space="0" w:color="auto"/>
          </w:divBdr>
        </w:div>
        <w:div w:id="2032559965">
          <w:marLeft w:val="0"/>
          <w:marRight w:val="0"/>
          <w:marTop w:val="0"/>
          <w:marBottom w:val="0"/>
          <w:divBdr>
            <w:top w:val="none" w:sz="0" w:space="0" w:color="auto"/>
            <w:left w:val="none" w:sz="0" w:space="0" w:color="auto"/>
            <w:bottom w:val="none" w:sz="0" w:space="0" w:color="auto"/>
            <w:right w:val="none" w:sz="0" w:space="0" w:color="auto"/>
          </w:divBdr>
        </w:div>
        <w:div w:id="21392556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021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25021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27</Pages>
  <Words>39960</Words>
  <Characters>22778</Characters>
  <Application>Microsoft Office Word</Application>
  <DocSecurity>0</DocSecurity>
  <Lines>189</Lines>
  <Paragraphs>125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DaceC</cp:lastModifiedBy>
  <cp:revision>68</cp:revision>
  <cp:lastPrinted>2019-09-09T07:32:00Z</cp:lastPrinted>
  <dcterms:created xsi:type="dcterms:W3CDTF">2019-09-10T06:06:00Z</dcterms:created>
  <dcterms:modified xsi:type="dcterms:W3CDTF">2019-09-27T10:04:00Z</dcterms:modified>
</cp:coreProperties>
</file>